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31F1" w14:textId="77777777" w:rsidR="009874FC" w:rsidRPr="0019402F" w:rsidRDefault="009874FC" w:rsidP="009874FC">
      <w:pPr>
        <w:spacing w:after="0"/>
        <w:ind w:left="7080" w:firstLine="708"/>
        <w:rPr>
          <w:rFonts w:ascii="Times New Roman" w:hAnsi="Times New Roman" w:cs="Times New Roman"/>
          <w:b/>
          <w:bCs/>
          <w:sz w:val="32"/>
          <w:szCs w:val="32"/>
        </w:rPr>
      </w:pPr>
      <w:r w:rsidRPr="0019402F">
        <w:rPr>
          <w:rFonts w:ascii="Times New Roman" w:hAnsi="Times New Roman" w:cs="Times New Roman"/>
          <w:b/>
          <w:bCs/>
          <w:sz w:val="32"/>
          <w:szCs w:val="32"/>
        </w:rPr>
        <w:t xml:space="preserve">        Проект                                                                                      </w:t>
      </w:r>
    </w:p>
    <w:p w14:paraId="2AA5BBB9" w14:textId="2733DE04" w:rsidR="009874FC" w:rsidRPr="0019402F" w:rsidRDefault="009874FC" w:rsidP="0019402F">
      <w:pPr>
        <w:spacing w:after="0"/>
        <w:jc w:val="center"/>
        <w:rPr>
          <w:rFonts w:ascii="Times New Roman" w:hAnsi="Times New Roman" w:cs="Times New Roman"/>
          <w:b/>
          <w:bCs/>
          <w:sz w:val="32"/>
          <w:szCs w:val="32"/>
        </w:rPr>
      </w:pPr>
      <w:r w:rsidRPr="0019402F">
        <w:rPr>
          <w:rFonts w:ascii="Times New Roman" w:hAnsi="Times New Roman" w:cs="Times New Roman"/>
          <w:b/>
          <w:bCs/>
          <w:sz w:val="32"/>
          <w:szCs w:val="32"/>
        </w:rPr>
        <w:t>СОВЕТ СТАРОМЫШАСТОВСКОГО СЕЛЬСКОГО ПОСЕЛЕНИЯ</w:t>
      </w:r>
      <w:r w:rsidR="0019402F">
        <w:rPr>
          <w:rFonts w:ascii="Times New Roman" w:hAnsi="Times New Roman" w:cs="Times New Roman"/>
          <w:b/>
          <w:bCs/>
          <w:sz w:val="32"/>
          <w:szCs w:val="32"/>
        </w:rPr>
        <w:t xml:space="preserve"> </w:t>
      </w:r>
      <w:r w:rsidRPr="0019402F">
        <w:rPr>
          <w:rFonts w:ascii="Times New Roman" w:hAnsi="Times New Roman" w:cs="Times New Roman"/>
          <w:b/>
          <w:bCs/>
          <w:sz w:val="32"/>
          <w:szCs w:val="32"/>
        </w:rPr>
        <w:t xml:space="preserve">ДИНСКОГО МУНИЦИПАЛЬНОГО РАЙОНА </w:t>
      </w:r>
    </w:p>
    <w:p w14:paraId="331F77C8" w14:textId="77777777" w:rsidR="009874FC" w:rsidRPr="0019402F" w:rsidRDefault="009874FC" w:rsidP="009874FC">
      <w:pPr>
        <w:spacing w:after="0"/>
        <w:jc w:val="center"/>
        <w:rPr>
          <w:rFonts w:ascii="Times New Roman" w:hAnsi="Times New Roman" w:cs="Times New Roman"/>
          <w:sz w:val="32"/>
          <w:szCs w:val="32"/>
        </w:rPr>
      </w:pPr>
      <w:r w:rsidRPr="0019402F">
        <w:rPr>
          <w:rFonts w:ascii="Times New Roman" w:hAnsi="Times New Roman" w:cs="Times New Roman"/>
          <w:b/>
          <w:bCs/>
          <w:sz w:val="32"/>
          <w:szCs w:val="32"/>
        </w:rPr>
        <w:t>КРАСНОДАРСКОГО КРАЯ</w:t>
      </w:r>
    </w:p>
    <w:p w14:paraId="4EED0BCC" w14:textId="77777777" w:rsidR="00EA6A2F" w:rsidRPr="00B86969" w:rsidRDefault="00EA6A2F" w:rsidP="00EA6A2F">
      <w:pPr>
        <w:shd w:val="clear" w:color="auto" w:fill="FEFEFE"/>
        <w:spacing w:after="30" w:line="252" w:lineRule="atLeast"/>
        <w:jc w:val="center"/>
        <w:rPr>
          <w:rFonts w:ascii="Times New Roman" w:eastAsia="Times New Roman" w:hAnsi="Times New Roman" w:cs="Times New Roman"/>
          <w:color w:val="000000"/>
          <w:kern w:val="0"/>
          <w:sz w:val="32"/>
          <w:szCs w:val="32"/>
          <w:lang w:eastAsia="ru-RU"/>
          <w14:ligatures w14:val="none"/>
        </w:rPr>
      </w:pPr>
      <w:r w:rsidRPr="00B86969">
        <w:rPr>
          <w:rFonts w:ascii="Times New Roman" w:eastAsia="Times New Roman" w:hAnsi="Times New Roman" w:cs="Times New Roman"/>
          <w:b/>
          <w:bCs/>
          <w:color w:val="000000"/>
          <w:kern w:val="0"/>
          <w:sz w:val="32"/>
          <w:szCs w:val="32"/>
          <w:lang w:eastAsia="ru-RU"/>
          <w14:ligatures w14:val="none"/>
        </w:rPr>
        <w:t> </w:t>
      </w:r>
    </w:p>
    <w:p w14:paraId="76EA5F8E" w14:textId="77777777" w:rsidR="00EA6A2F" w:rsidRPr="00B86969" w:rsidRDefault="00EA6A2F" w:rsidP="00EA6A2F">
      <w:pPr>
        <w:shd w:val="clear" w:color="auto" w:fill="FEFEFE"/>
        <w:spacing w:after="30" w:line="252" w:lineRule="atLeast"/>
        <w:jc w:val="center"/>
        <w:rPr>
          <w:rFonts w:ascii="Times New Roman" w:eastAsia="Times New Roman" w:hAnsi="Times New Roman" w:cs="Times New Roman"/>
          <w:color w:val="000000"/>
          <w:kern w:val="0"/>
          <w:sz w:val="32"/>
          <w:szCs w:val="32"/>
          <w:lang w:eastAsia="ru-RU"/>
          <w14:ligatures w14:val="none"/>
        </w:rPr>
      </w:pPr>
      <w:r w:rsidRPr="00B86969">
        <w:rPr>
          <w:rFonts w:ascii="Times New Roman" w:eastAsia="Times New Roman" w:hAnsi="Times New Roman" w:cs="Times New Roman"/>
          <w:b/>
          <w:bCs/>
          <w:color w:val="000000"/>
          <w:kern w:val="0"/>
          <w:sz w:val="32"/>
          <w:szCs w:val="32"/>
          <w:lang w:eastAsia="ru-RU"/>
          <w14:ligatures w14:val="none"/>
        </w:rPr>
        <w:t>РЕШЕНИЕ</w:t>
      </w:r>
    </w:p>
    <w:p w14:paraId="1860D19C"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b/>
          <w:bCs/>
          <w:color w:val="000000"/>
          <w:kern w:val="0"/>
          <w:sz w:val="21"/>
          <w:szCs w:val="21"/>
          <w:lang w:eastAsia="ru-RU"/>
          <w14:ligatures w14:val="none"/>
        </w:rPr>
        <w:t> </w:t>
      </w:r>
    </w:p>
    <w:p w14:paraId="55560D6F" w14:textId="67FA1958" w:rsidR="00EA6A2F" w:rsidRPr="00B86969"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B86969">
        <w:rPr>
          <w:rFonts w:ascii="Times New Roman" w:eastAsia="Times New Roman" w:hAnsi="Times New Roman" w:cs="Times New Roman"/>
          <w:color w:val="000000"/>
          <w:kern w:val="0"/>
          <w:sz w:val="28"/>
          <w:szCs w:val="28"/>
          <w:lang w:eastAsia="ru-RU"/>
          <w14:ligatures w14:val="none"/>
        </w:rPr>
        <w:t>от 24.02.2021                                                      </w:t>
      </w:r>
      <w:r w:rsidR="00B86969" w:rsidRPr="00B86969">
        <w:rPr>
          <w:rFonts w:ascii="Times New Roman" w:eastAsia="Times New Roman" w:hAnsi="Times New Roman" w:cs="Times New Roman"/>
          <w:color w:val="000000"/>
          <w:kern w:val="0"/>
          <w:sz w:val="28"/>
          <w:szCs w:val="28"/>
          <w:lang w:eastAsia="ru-RU"/>
          <w14:ligatures w14:val="none"/>
        </w:rPr>
        <w:t xml:space="preserve">                           </w:t>
      </w:r>
      <w:r w:rsidRPr="00B86969">
        <w:rPr>
          <w:rFonts w:ascii="Times New Roman" w:eastAsia="Times New Roman" w:hAnsi="Times New Roman" w:cs="Times New Roman"/>
          <w:color w:val="000000"/>
          <w:kern w:val="0"/>
          <w:sz w:val="28"/>
          <w:szCs w:val="28"/>
          <w:lang w:eastAsia="ru-RU"/>
          <w14:ligatures w14:val="none"/>
        </w:rPr>
        <w:t>            № 77-19/4</w:t>
      </w:r>
    </w:p>
    <w:p w14:paraId="614E4B44"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color w:val="000000"/>
          <w:kern w:val="0"/>
          <w:sz w:val="21"/>
          <w:szCs w:val="21"/>
          <w:lang w:eastAsia="ru-RU"/>
          <w14:ligatures w14:val="none"/>
        </w:rPr>
        <w:t> </w:t>
      </w:r>
    </w:p>
    <w:p w14:paraId="13AA57C8"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color w:val="000000"/>
          <w:kern w:val="0"/>
          <w:sz w:val="21"/>
          <w:szCs w:val="21"/>
          <w:lang w:eastAsia="ru-RU"/>
          <w14:ligatures w14:val="none"/>
        </w:rPr>
        <w:t xml:space="preserve">       станица </w:t>
      </w:r>
      <w:proofErr w:type="spellStart"/>
      <w:r w:rsidRPr="00EA6A2F">
        <w:rPr>
          <w:rFonts w:ascii="Tahoma" w:eastAsia="Times New Roman" w:hAnsi="Tahoma" w:cs="Tahoma"/>
          <w:color w:val="000000"/>
          <w:kern w:val="0"/>
          <w:sz w:val="21"/>
          <w:szCs w:val="21"/>
          <w:lang w:eastAsia="ru-RU"/>
          <w14:ligatures w14:val="none"/>
        </w:rPr>
        <w:t>Старомышастовская</w:t>
      </w:r>
      <w:proofErr w:type="spellEnd"/>
    </w:p>
    <w:p w14:paraId="08F6529A" w14:textId="77777777" w:rsidR="00EA6A2F" w:rsidRPr="00EA6A2F" w:rsidRDefault="00EA6A2F" w:rsidP="00EA6A2F">
      <w:pPr>
        <w:shd w:val="clear" w:color="auto" w:fill="FEFEFE"/>
        <w:spacing w:after="30" w:line="252" w:lineRule="atLeast"/>
        <w:jc w:val="center"/>
        <w:rPr>
          <w:rFonts w:ascii="Tahoma" w:eastAsia="Times New Roman" w:hAnsi="Tahoma" w:cs="Tahoma"/>
          <w:color w:val="000000"/>
          <w:kern w:val="0"/>
          <w:sz w:val="21"/>
          <w:szCs w:val="21"/>
          <w:lang w:eastAsia="ru-RU"/>
          <w14:ligatures w14:val="none"/>
        </w:rPr>
      </w:pPr>
      <w:r w:rsidRPr="00EA6A2F">
        <w:rPr>
          <w:rFonts w:ascii="Tahoma" w:eastAsia="Times New Roman" w:hAnsi="Tahoma" w:cs="Tahoma"/>
          <w:b/>
          <w:bCs/>
          <w:color w:val="000000"/>
          <w:kern w:val="0"/>
          <w:sz w:val="21"/>
          <w:szCs w:val="21"/>
          <w:lang w:eastAsia="ru-RU"/>
          <w14:ligatures w14:val="none"/>
        </w:rPr>
        <w:t> </w:t>
      </w:r>
    </w:p>
    <w:p w14:paraId="6CCB813C" w14:textId="4A43C5EA"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xml:space="preserve">О Регламенте Совета </w:t>
      </w:r>
      <w:proofErr w:type="spellStart"/>
      <w:r w:rsidRPr="00EA6A2F">
        <w:rPr>
          <w:rFonts w:ascii="Times New Roman" w:eastAsia="Times New Roman" w:hAnsi="Times New Roman" w:cs="Times New Roman"/>
          <w:b/>
          <w:bCs/>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b/>
          <w:bCs/>
          <w:color w:val="000000"/>
          <w:kern w:val="0"/>
          <w:sz w:val="28"/>
          <w:szCs w:val="28"/>
          <w:lang w:eastAsia="ru-RU"/>
          <w14:ligatures w14:val="none"/>
        </w:rPr>
        <w:t xml:space="preserve"> сельского поселения Динского муниципального района Краснодарского края пятого созыва</w:t>
      </w:r>
    </w:p>
    <w:p w14:paraId="5629C9D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1C311E71" w14:textId="571763A6"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В целях обеспечения организации деятельности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муниципального района  Краснодарского края пятого созыва, в соответствии с Уставом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Совет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муниципального района  Краснодарского края РЕШИЛ:</w:t>
      </w:r>
    </w:p>
    <w:p w14:paraId="236986A8" w14:textId="7ADCBD39" w:rsidR="00EA6A2F" w:rsidRPr="00EA6A2F" w:rsidRDefault="00EA6A2F" w:rsidP="00B86969">
      <w:pPr>
        <w:numPr>
          <w:ilvl w:val="0"/>
          <w:numId w:val="1"/>
        </w:numPr>
        <w:shd w:val="clear" w:color="auto" w:fill="FEFEFE"/>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Утвердить  Регламент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муниципального района Краснодарского края пятого созыва (прилагается).</w:t>
      </w:r>
    </w:p>
    <w:p w14:paraId="4855129A" w14:textId="5DE403E2" w:rsidR="00EA6A2F" w:rsidRPr="00EA6A2F" w:rsidRDefault="00EA6A2F" w:rsidP="00B86969">
      <w:pPr>
        <w:numPr>
          <w:ilvl w:val="0"/>
          <w:numId w:val="1"/>
        </w:numPr>
        <w:shd w:val="clear" w:color="auto" w:fill="FEFEFE"/>
        <w:spacing w:before="100" w:beforeAutospacing="1"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Со дня вступления в силу настоящего решения признать утратившими силу  решение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от 24.02.2021  № 77-19/4 «О регламенте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пятого созыва»</w:t>
      </w:r>
    </w:p>
    <w:p w14:paraId="5D2B6092" w14:textId="506CF505"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3. Контроль за выполнением настоящего решения возложить на комиссию по организационно-кадровым и правовым вопросам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муниципального района  Краснодарского края (Шевчук).</w:t>
      </w:r>
    </w:p>
    <w:p w14:paraId="64249EB3" w14:textId="57D7B292" w:rsidR="00EA6A2F" w:rsidRPr="00EA6A2F" w:rsidRDefault="00EA6A2F" w:rsidP="00B86969">
      <w:pPr>
        <w:shd w:val="clear" w:color="auto" w:fill="FEFEFE"/>
        <w:spacing w:after="0" w:line="252" w:lineRule="atLeast"/>
        <w:ind w:firstLine="567"/>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Решение вступает в силу после его официального обнародования.</w:t>
      </w:r>
    </w:p>
    <w:p w14:paraId="17B09DC2" w14:textId="0298E870" w:rsidR="00B86969"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7D05CF5"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w:t>
      </w:r>
    </w:p>
    <w:p w14:paraId="3F8B0456"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p>
    <w:p w14:paraId="6D30AFE3" w14:textId="77777777" w:rsidR="00B86969"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сельского поселения </w:t>
      </w:r>
    </w:p>
    <w:p w14:paraId="6F41F7A2" w14:textId="77777777" w:rsidR="00B86969"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Динского муниципального района </w:t>
      </w:r>
    </w:p>
    <w:p w14:paraId="53322F35" w14:textId="6EFA76A9" w:rsidR="00EA6A2F" w:rsidRPr="00EA6A2F"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Краснодарского края</w:t>
      </w:r>
      <w:r w:rsidR="00EA6A2F" w:rsidRPr="00EA6A2F">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         И.С. Рябов</w:t>
      </w:r>
    </w:p>
    <w:p w14:paraId="4E020EDF" w14:textId="1E7ED408" w:rsidR="00B86969" w:rsidRPr="00EA6A2F" w:rsidRDefault="00B86969"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p>
    <w:p w14:paraId="4A5BC3F1" w14:textId="08DB8ED2"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Глав</w:t>
      </w:r>
      <w:r w:rsidR="00B86969">
        <w:rPr>
          <w:rFonts w:ascii="Times New Roman" w:eastAsia="Times New Roman" w:hAnsi="Times New Roman" w:cs="Times New Roman"/>
          <w:color w:val="000000"/>
          <w:kern w:val="0"/>
          <w:sz w:val="28"/>
          <w:szCs w:val="28"/>
          <w:lang w:eastAsia="ru-RU"/>
          <w14:ligatures w14:val="none"/>
        </w:rPr>
        <w:t>а</w:t>
      </w:r>
      <w:r w:rsidRPr="00EA6A2F">
        <w:rPr>
          <w:rFonts w:ascii="Times New Roman" w:eastAsia="Times New Roman" w:hAnsi="Times New Roman" w:cs="Times New Roman"/>
          <w:color w:val="000000"/>
          <w:kern w:val="0"/>
          <w:sz w:val="28"/>
          <w:szCs w:val="28"/>
          <w:lang w:eastAsia="ru-RU"/>
          <w14:ligatures w14:val="none"/>
        </w:rPr>
        <w:t xml:space="preserve">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p>
    <w:p w14:paraId="3D78CBB1" w14:textId="6109FC0D"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сельского поселения                                                                      </w:t>
      </w:r>
      <w:r w:rsidR="00B86969">
        <w:rPr>
          <w:rFonts w:ascii="Times New Roman" w:eastAsia="Times New Roman" w:hAnsi="Times New Roman" w:cs="Times New Roman"/>
          <w:color w:val="000000"/>
          <w:kern w:val="0"/>
          <w:sz w:val="28"/>
          <w:szCs w:val="28"/>
          <w:lang w:eastAsia="ru-RU"/>
          <w14:ligatures w14:val="none"/>
        </w:rPr>
        <w:t xml:space="preserve">     М.В. Захаров</w:t>
      </w:r>
    </w:p>
    <w:p w14:paraId="5C75096F" w14:textId="77777777"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p>
    <w:p w14:paraId="49108F06" w14:textId="77777777"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p>
    <w:p w14:paraId="5E2B28A7" w14:textId="66759CE3"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Приложение к решению Совета</w:t>
      </w:r>
    </w:p>
    <w:p w14:paraId="194A3C41" w14:textId="77777777"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 xml:space="preserve">сельского поселения </w:t>
      </w:r>
    </w:p>
    <w:p w14:paraId="40781C41" w14:textId="4FF63E10" w:rsid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Динского </w:t>
      </w:r>
      <w:r>
        <w:rPr>
          <w:rFonts w:ascii="Times New Roman" w:eastAsia="Times New Roman" w:hAnsi="Times New Roman" w:cs="Times New Roman"/>
          <w:color w:val="000000"/>
          <w:kern w:val="0"/>
          <w:sz w:val="28"/>
          <w:szCs w:val="28"/>
          <w:lang w:eastAsia="ru-RU"/>
          <w14:ligatures w14:val="none"/>
        </w:rPr>
        <w:t xml:space="preserve"> муниципального </w:t>
      </w:r>
      <w:r w:rsidRPr="00EA6A2F">
        <w:rPr>
          <w:rFonts w:ascii="Times New Roman" w:eastAsia="Times New Roman" w:hAnsi="Times New Roman" w:cs="Times New Roman"/>
          <w:color w:val="000000"/>
          <w:kern w:val="0"/>
          <w:sz w:val="28"/>
          <w:szCs w:val="28"/>
          <w:lang w:eastAsia="ru-RU"/>
          <w14:ligatures w14:val="none"/>
        </w:rPr>
        <w:t>района</w:t>
      </w:r>
    </w:p>
    <w:p w14:paraId="0A00DF84" w14:textId="4FD4300C"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Краснодарского края</w:t>
      </w:r>
    </w:p>
    <w:p w14:paraId="5AE0C10E" w14:textId="1A183861" w:rsidR="00EA6A2F" w:rsidRPr="00EA6A2F" w:rsidRDefault="00EA6A2F" w:rsidP="00EA6A2F">
      <w:pPr>
        <w:shd w:val="clear" w:color="auto" w:fill="FEFEFE"/>
        <w:spacing w:after="30" w:line="252" w:lineRule="atLeast"/>
        <w:jc w:val="righ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от </w:t>
      </w:r>
      <w:r>
        <w:rPr>
          <w:rFonts w:ascii="Times New Roman" w:eastAsia="Times New Roman" w:hAnsi="Times New Roman" w:cs="Times New Roman"/>
          <w:color w:val="000000"/>
          <w:kern w:val="0"/>
          <w:sz w:val="28"/>
          <w:szCs w:val="28"/>
          <w:lang w:eastAsia="ru-RU"/>
          <w14:ligatures w14:val="none"/>
        </w:rPr>
        <w:t>________2025</w:t>
      </w:r>
      <w:r w:rsidRPr="00EA6A2F">
        <w:rPr>
          <w:rFonts w:ascii="Times New Roman" w:eastAsia="Times New Roman" w:hAnsi="Times New Roman" w:cs="Times New Roman"/>
          <w:color w:val="000000"/>
          <w:kern w:val="0"/>
          <w:sz w:val="28"/>
          <w:szCs w:val="28"/>
          <w:lang w:eastAsia="ru-RU"/>
          <w14:ligatures w14:val="none"/>
        </w:rPr>
        <w:t xml:space="preserve"> года   № </w:t>
      </w:r>
      <w:r>
        <w:rPr>
          <w:rFonts w:ascii="Times New Roman" w:eastAsia="Times New Roman" w:hAnsi="Times New Roman" w:cs="Times New Roman"/>
          <w:color w:val="000000"/>
          <w:kern w:val="0"/>
          <w:sz w:val="28"/>
          <w:szCs w:val="28"/>
          <w:lang w:eastAsia="ru-RU"/>
          <w14:ligatures w14:val="none"/>
        </w:rPr>
        <w:t>_______</w:t>
      </w:r>
    </w:p>
    <w:p w14:paraId="7B5B0EF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6F596A7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РЕГЛАМЕНТ</w:t>
      </w:r>
    </w:p>
    <w:p w14:paraId="5455A674" w14:textId="7E1DE8D6"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xml:space="preserve">СОВЕТА СТАРОМЫШАСТОВСКОГО СЕЛЬСКОГО ПОСЕЛЕНИЯ ДИНСКОГО </w:t>
      </w:r>
      <w:r>
        <w:rPr>
          <w:rFonts w:ascii="Times New Roman" w:eastAsia="Times New Roman" w:hAnsi="Times New Roman" w:cs="Times New Roman"/>
          <w:b/>
          <w:bCs/>
          <w:color w:val="000000"/>
          <w:kern w:val="0"/>
          <w:sz w:val="28"/>
          <w:szCs w:val="28"/>
          <w:lang w:eastAsia="ru-RU"/>
          <w14:ligatures w14:val="none"/>
        </w:rPr>
        <w:t xml:space="preserve">МУНИЦИПАЛЬНОГО </w:t>
      </w:r>
      <w:r w:rsidRPr="00EA6A2F">
        <w:rPr>
          <w:rFonts w:ascii="Times New Roman" w:eastAsia="Times New Roman" w:hAnsi="Times New Roman" w:cs="Times New Roman"/>
          <w:b/>
          <w:bCs/>
          <w:color w:val="000000"/>
          <w:kern w:val="0"/>
          <w:sz w:val="28"/>
          <w:szCs w:val="28"/>
          <w:lang w:eastAsia="ru-RU"/>
          <w14:ligatures w14:val="none"/>
        </w:rPr>
        <w:t>РАЙОНА</w:t>
      </w:r>
      <w:r>
        <w:rPr>
          <w:rFonts w:ascii="Times New Roman" w:eastAsia="Times New Roman" w:hAnsi="Times New Roman" w:cs="Times New Roman"/>
          <w:b/>
          <w:bCs/>
          <w:color w:val="000000"/>
          <w:kern w:val="0"/>
          <w:sz w:val="28"/>
          <w:szCs w:val="28"/>
          <w:lang w:eastAsia="ru-RU"/>
          <w14:ligatures w14:val="none"/>
        </w:rPr>
        <w:t xml:space="preserve"> КРАСНОДАРСКОГО КРАЯ</w:t>
      </w:r>
    </w:p>
    <w:p w14:paraId="74DF808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3D53042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w:t>
      </w:r>
    </w:p>
    <w:p w14:paraId="20A88BF5" w14:textId="3C89505C"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xml:space="preserve">СТРУКТУРА СОВЕТА СТАРОМЫШАСТОВСКОГО СЕЛЬСКОГО ПОСЕЛЕНИЯ ДИНСКОГО </w:t>
      </w:r>
      <w:r>
        <w:rPr>
          <w:rFonts w:ascii="Times New Roman" w:eastAsia="Times New Roman" w:hAnsi="Times New Roman" w:cs="Times New Roman"/>
          <w:b/>
          <w:bCs/>
          <w:color w:val="000000"/>
          <w:kern w:val="0"/>
          <w:sz w:val="28"/>
          <w:szCs w:val="28"/>
          <w:lang w:eastAsia="ru-RU"/>
          <w14:ligatures w14:val="none"/>
        </w:rPr>
        <w:t xml:space="preserve">МУНИЦИПАЛЬНОГО </w:t>
      </w:r>
      <w:r w:rsidRPr="00EA6A2F">
        <w:rPr>
          <w:rFonts w:ascii="Times New Roman" w:eastAsia="Times New Roman" w:hAnsi="Times New Roman" w:cs="Times New Roman"/>
          <w:b/>
          <w:bCs/>
          <w:color w:val="000000"/>
          <w:kern w:val="0"/>
          <w:sz w:val="28"/>
          <w:szCs w:val="28"/>
          <w:lang w:eastAsia="ru-RU"/>
          <w14:ligatures w14:val="none"/>
        </w:rPr>
        <w:t>РАЙОНА</w:t>
      </w:r>
      <w:r>
        <w:rPr>
          <w:rFonts w:ascii="Times New Roman" w:eastAsia="Times New Roman" w:hAnsi="Times New Roman" w:cs="Times New Roman"/>
          <w:b/>
          <w:bCs/>
          <w:color w:val="000000"/>
          <w:kern w:val="0"/>
          <w:sz w:val="28"/>
          <w:szCs w:val="28"/>
          <w:lang w:eastAsia="ru-RU"/>
          <w14:ligatures w14:val="none"/>
        </w:rPr>
        <w:t xml:space="preserve"> КРАСНОДАРСКОГО КРАЯ</w:t>
      </w:r>
      <w:r w:rsidRPr="00EA6A2F">
        <w:rPr>
          <w:rFonts w:ascii="Times New Roman" w:eastAsia="Times New Roman" w:hAnsi="Times New Roman" w:cs="Times New Roman"/>
          <w:b/>
          <w:bCs/>
          <w:color w:val="000000"/>
          <w:kern w:val="0"/>
          <w:sz w:val="28"/>
          <w:szCs w:val="28"/>
          <w:lang w:eastAsia="ru-RU"/>
          <w14:ligatures w14:val="none"/>
        </w:rPr>
        <w:t> </w:t>
      </w:r>
    </w:p>
    <w:p w14:paraId="7D0DF11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w:t>
      </w:r>
    </w:p>
    <w:p w14:paraId="1AE8182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ОБЩИЕ ПОЛОЖЕНИЯ</w:t>
      </w:r>
    </w:p>
    <w:p w14:paraId="54F3DE4B"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AA3D7B0" w14:textId="6C58F6DD"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w:t>
      </w:r>
      <w:r w:rsidRPr="00EA6A2F">
        <w:rPr>
          <w:rFonts w:ascii="Times New Roman" w:eastAsia="Times New Roman" w:hAnsi="Times New Roman" w:cs="Times New Roman"/>
          <w:color w:val="000000"/>
          <w:kern w:val="0"/>
          <w:sz w:val="28"/>
          <w:szCs w:val="28"/>
          <w:lang w:eastAsia="ru-RU"/>
          <w14:ligatures w14:val="none"/>
        </w:rPr>
        <w:t xml:space="preserve"> Совет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муниципального района Краснодарского края /далее Совет/ является выборным (представительным) органом и входит в систему органов местного самоуправления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Совет обладает правом представлять интересы населения и принимать от его имени решения, действующие на территории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w:t>
      </w:r>
    </w:p>
    <w:p w14:paraId="6A9638C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Срок полномочий Совета определяется Уставом сельского поселения.</w:t>
      </w:r>
    </w:p>
    <w:p w14:paraId="200C18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B0E55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w:t>
      </w:r>
      <w:r w:rsidRPr="00EA6A2F">
        <w:rPr>
          <w:rFonts w:ascii="Times New Roman" w:eastAsia="Times New Roman" w:hAnsi="Times New Roman" w:cs="Times New Roman"/>
          <w:color w:val="000000"/>
          <w:kern w:val="0"/>
          <w:sz w:val="28"/>
          <w:szCs w:val="28"/>
          <w:lang w:eastAsia="ru-RU"/>
          <w14:ligatures w14:val="none"/>
        </w:rPr>
        <w:t>. Совет состоит из 24 депутатов, избранных на основе всеобщего равного и прямого избирательного права при тайном голосовании.</w:t>
      </w:r>
    </w:p>
    <w:p w14:paraId="3FE02FA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Совет может осуществлять свои полномочия в случае избрания не менее двух третей от установленной численности депутатов.</w:t>
      </w:r>
    </w:p>
    <w:p w14:paraId="1690F2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заместитель председателя Совета и депутаты Совета осуществляют свои полномочия на непостоянной основе.</w:t>
      </w:r>
    </w:p>
    <w:p w14:paraId="51A6D63A" w14:textId="3974767B"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Совет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xml:space="preserve"> является юридическим лицом.</w:t>
      </w:r>
    </w:p>
    <w:p w14:paraId="087545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607E97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w:t>
      </w:r>
      <w:r w:rsidRPr="00EA6A2F">
        <w:rPr>
          <w:rFonts w:ascii="Times New Roman" w:eastAsia="Times New Roman" w:hAnsi="Times New Roman" w:cs="Times New Roman"/>
          <w:color w:val="000000"/>
          <w:kern w:val="0"/>
          <w:sz w:val="28"/>
          <w:szCs w:val="28"/>
          <w:lang w:eastAsia="ru-RU"/>
          <w14:ligatures w14:val="none"/>
        </w:rPr>
        <w:t> 3.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w:t>
      </w:r>
    </w:p>
    <w:p w14:paraId="48954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xml:space="preserve">Материально-техническое, информационное и правовое обеспечение деятельности Совета осуществляется, администрацией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w:t>
      </w:r>
    </w:p>
    <w:p w14:paraId="218C28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8E8ED2A" w14:textId="43F2270C"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w:t>
      </w:r>
      <w:r w:rsidRPr="00EA6A2F">
        <w:rPr>
          <w:rFonts w:ascii="Times New Roman" w:eastAsia="Times New Roman" w:hAnsi="Times New Roman" w:cs="Times New Roman"/>
          <w:color w:val="000000"/>
          <w:kern w:val="0"/>
          <w:sz w:val="28"/>
          <w:szCs w:val="28"/>
          <w:lang w:eastAsia="ru-RU"/>
          <w14:ligatures w14:val="none"/>
        </w:rPr>
        <w:t> Депутату гарантируются условия для беспрепятственного и эффективного осуществления полномочий, защита прав, чести и достоинства.</w:t>
      </w:r>
    </w:p>
    <w:p w14:paraId="3ADF1C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Совета обеспечивается депутатским удостоверением, нагрудным знаком, а также бланками установленного образца для осуществления своих полномочий.</w:t>
      </w:r>
    </w:p>
    <w:p w14:paraId="1C5370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CF4F0B" w14:textId="554C9F52" w:rsidR="00EA6A2F" w:rsidRPr="00EA6A2F" w:rsidRDefault="00EA6A2F" w:rsidP="00A127AD">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w:t>
      </w:r>
      <w:r w:rsidRPr="00EA6A2F">
        <w:rPr>
          <w:rFonts w:ascii="Times New Roman" w:eastAsia="Times New Roman" w:hAnsi="Times New Roman" w:cs="Times New Roman"/>
          <w:color w:val="000000"/>
          <w:kern w:val="0"/>
          <w:sz w:val="28"/>
          <w:szCs w:val="28"/>
          <w:lang w:eastAsia="ru-RU"/>
          <w14:ligatures w14:val="none"/>
        </w:rPr>
        <w:t> Статус депутата, его права, обязанности и ответственность,</w:t>
      </w:r>
      <w:r w:rsidR="00A127AD">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 xml:space="preserve">гарантии его деятельности, ограничения, связанные со статусом, устанавливаются Конституцией Российской Федерации, законодательством Российской Федерации и Краснодарского края, Уставом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и настоящим Регламентом.</w:t>
      </w:r>
    </w:p>
    <w:p w14:paraId="0A1853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24575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w:t>
      </w:r>
      <w:r w:rsidRPr="00EA6A2F">
        <w:rPr>
          <w:rFonts w:ascii="Times New Roman" w:eastAsia="Times New Roman" w:hAnsi="Times New Roman" w:cs="Times New Roman"/>
          <w:color w:val="000000"/>
          <w:kern w:val="0"/>
          <w:sz w:val="28"/>
          <w:szCs w:val="28"/>
          <w:lang w:eastAsia="ru-RU"/>
          <w14:ligatures w14:val="none"/>
        </w:rPr>
        <w:t xml:space="preserve"> Решения, принимаемые Советом в пределах его компетенции, обязательны для исполнения должностными лицами органов местного самоуправления и всеми находящимися на территории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предприятиями, учреждениями, организациями, не зависимо от формы собственности, органами территориального общественного самоуправления населения, общественными объединениями и гражданами.</w:t>
      </w:r>
    </w:p>
    <w:p w14:paraId="1DB223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5F885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w:t>
      </w:r>
      <w:r w:rsidRPr="00EA6A2F">
        <w:rPr>
          <w:rFonts w:ascii="Times New Roman" w:eastAsia="Times New Roman" w:hAnsi="Times New Roman" w:cs="Times New Roman"/>
          <w:color w:val="000000"/>
          <w:kern w:val="0"/>
          <w:sz w:val="28"/>
          <w:szCs w:val="28"/>
          <w:lang w:eastAsia="ru-RU"/>
          <w14:ligatures w14:val="none"/>
        </w:rPr>
        <w:t>. По вопросам депутатской деятельности депутат на территории поселения пользуется правом безотлагательного приема руководителями и другими должностными лицами органов местного самоуправления, предприятий, учреждений, организаций, общественных объединений.</w:t>
      </w:r>
    </w:p>
    <w:p w14:paraId="3A307F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1918C29" w14:textId="36FAAC28"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w:t>
      </w:r>
      <w:r w:rsidRPr="00EA6A2F">
        <w:rPr>
          <w:rFonts w:ascii="Times New Roman" w:eastAsia="Times New Roman" w:hAnsi="Times New Roman" w:cs="Times New Roman"/>
          <w:color w:val="000000"/>
          <w:kern w:val="0"/>
          <w:sz w:val="28"/>
          <w:szCs w:val="28"/>
          <w:lang w:eastAsia="ru-RU"/>
          <w14:ligatures w14:val="none"/>
        </w:rPr>
        <w:t xml:space="preserve">. Деятельность Совета осуществляется в соответствии с перспективным планом, который разрабатывается по предложениям депутатов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xml:space="preserve">, постоянных комиссий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w:t>
      </w:r>
      <w:r w:rsidR="00A127AD" w:rsidRPr="00A127AD">
        <w:rPr>
          <w:rFonts w:ascii="Times New Roman" w:eastAsia="Times New Roman" w:hAnsi="Times New Roman" w:cs="Times New Roman"/>
          <w:color w:val="000000"/>
          <w:kern w:val="0"/>
          <w:sz w:val="28"/>
          <w:szCs w:val="28"/>
          <w:lang w:eastAsia="ru-RU"/>
          <w14:ligatures w14:val="none"/>
        </w:rPr>
        <w:t xml:space="preserve">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 xml:space="preserve">, главы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 и утверждается Советом.</w:t>
      </w:r>
    </w:p>
    <w:p w14:paraId="77BAE8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Организация выполнения перспективного плана работы возлагается Советом на председателя Совета.</w:t>
      </w:r>
    </w:p>
    <w:p w14:paraId="5868B8F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Вопросы включенные в план работы Совета, подлежат обязательному рассмотрению на сессии в сроки, предусмотренные планом.</w:t>
      </w:r>
    </w:p>
    <w:p w14:paraId="448CE0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Предложения об уточнении или изменении перспективного плана работы рассматриваются Советом на сессии по предложениям депутатов и </w:t>
      </w:r>
      <w:r w:rsidRPr="00EA6A2F">
        <w:rPr>
          <w:rFonts w:ascii="Times New Roman" w:eastAsia="Times New Roman" w:hAnsi="Times New Roman" w:cs="Times New Roman"/>
          <w:color w:val="000000"/>
          <w:kern w:val="0"/>
          <w:sz w:val="28"/>
          <w:szCs w:val="28"/>
          <w:lang w:eastAsia="ru-RU"/>
          <w14:ligatures w14:val="none"/>
        </w:rPr>
        <w:lastRenderedPageBreak/>
        <w:t>постоянных комиссий Совета, а также по представлению главы сельского поселения.</w:t>
      </w:r>
    </w:p>
    <w:p w14:paraId="6B9629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Снятие с повестки дня сессии вопроса, включенного в перспективный план работы Совета, осуществляется председателем Совета по предварительному ходатайству лица, ответственного за подготовку данного вопроса.</w:t>
      </w:r>
    </w:p>
    <w:p w14:paraId="7AB827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5D14C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w:t>
      </w:r>
      <w:r w:rsidRPr="00EA6A2F">
        <w:rPr>
          <w:rFonts w:ascii="Times New Roman" w:eastAsia="Times New Roman" w:hAnsi="Times New Roman" w:cs="Times New Roman"/>
          <w:color w:val="000000"/>
          <w:kern w:val="0"/>
          <w:sz w:val="28"/>
          <w:szCs w:val="28"/>
          <w:lang w:eastAsia="ru-RU"/>
          <w14:ligatures w14:val="none"/>
        </w:rPr>
        <w:t> Регламент Совета ( правовой акт о внесении изменений в Регламент Совета) принимается большинством голосов от установленной численности депутатов Совета.</w:t>
      </w:r>
    </w:p>
    <w:p w14:paraId="4969BD6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89319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10</w:t>
      </w:r>
      <w:r w:rsidRPr="00EA6A2F">
        <w:rPr>
          <w:rFonts w:ascii="Times New Roman" w:eastAsia="Times New Roman" w:hAnsi="Times New Roman" w:cs="Times New Roman"/>
          <w:color w:val="000000"/>
          <w:kern w:val="0"/>
          <w:sz w:val="28"/>
          <w:szCs w:val="28"/>
          <w:lang w:eastAsia="ru-RU"/>
          <w14:ligatures w14:val="none"/>
        </w:rPr>
        <w:t>. В регламенте, решениях Совета применяются следующие понятия:</w:t>
      </w:r>
    </w:p>
    <w:p w14:paraId="3E347691" w14:textId="498EF7B0"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Совет</w:t>
      </w:r>
      <w:r w:rsidRPr="00EA6A2F">
        <w:rPr>
          <w:rFonts w:ascii="Times New Roman" w:eastAsia="Times New Roman" w:hAnsi="Times New Roman" w:cs="Times New Roman"/>
          <w:color w:val="000000"/>
          <w:kern w:val="0"/>
          <w:sz w:val="28"/>
          <w:szCs w:val="28"/>
          <w:lang w:eastAsia="ru-RU"/>
          <w14:ligatures w14:val="none"/>
        </w:rPr>
        <w:t xml:space="preserve"> - Совет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DB55BBC" w14:textId="50364D3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Совета</w:t>
      </w:r>
      <w:r w:rsidRPr="00EA6A2F">
        <w:rPr>
          <w:rFonts w:ascii="Times New Roman" w:eastAsia="Times New Roman" w:hAnsi="Times New Roman" w:cs="Times New Roman"/>
          <w:color w:val="000000"/>
          <w:kern w:val="0"/>
          <w:sz w:val="28"/>
          <w:szCs w:val="28"/>
          <w:lang w:eastAsia="ru-RU"/>
          <w14:ligatures w14:val="none"/>
        </w:rPr>
        <w:t xml:space="preserve"> - председатель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318D2AF1" w14:textId="784A8412"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Заместитель председателя Совета</w:t>
      </w:r>
      <w:r w:rsidRPr="00EA6A2F">
        <w:rPr>
          <w:rFonts w:ascii="Times New Roman" w:eastAsia="Times New Roman" w:hAnsi="Times New Roman" w:cs="Times New Roman"/>
          <w:color w:val="000000"/>
          <w:kern w:val="0"/>
          <w:sz w:val="28"/>
          <w:szCs w:val="28"/>
          <w:lang w:eastAsia="ru-RU"/>
          <w14:ligatures w14:val="none"/>
        </w:rPr>
        <w:t xml:space="preserve"> – зам. председателя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0FB52B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сельского поселения</w:t>
      </w:r>
      <w:r w:rsidRPr="00EA6A2F">
        <w:rPr>
          <w:rFonts w:ascii="Times New Roman" w:eastAsia="Times New Roman" w:hAnsi="Times New Roman" w:cs="Times New Roman"/>
          <w:color w:val="000000"/>
          <w:kern w:val="0"/>
          <w:sz w:val="28"/>
          <w:szCs w:val="28"/>
          <w:lang w:eastAsia="ru-RU"/>
          <w14:ligatures w14:val="none"/>
        </w:rPr>
        <w:t xml:space="preserve"> - глава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w:t>
      </w:r>
    </w:p>
    <w:p w14:paraId="34621A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Администрация  сельского поселения</w:t>
      </w:r>
      <w:r w:rsidRPr="00EA6A2F">
        <w:rPr>
          <w:rFonts w:ascii="Times New Roman" w:eastAsia="Times New Roman" w:hAnsi="Times New Roman" w:cs="Times New Roman"/>
          <w:color w:val="000000"/>
          <w:kern w:val="0"/>
          <w:sz w:val="28"/>
          <w:szCs w:val="28"/>
          <w:lang w:eastAsia="ru-RU"/>
          <w14:ligatures w14:val="none"/>
        </w:rPr>
        <w:t xml:space="preserve"> — администрация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w:t>
      </w:r>
    </w:p>
    <w:p w14:paraId="3296FC12" w14:textId="34EB6808"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Сессия</w:t>
      </w:r>
      <w:r w:rsidRPr="00EA6A2F">
        <w:rPr>
          <w:rFonts w:ascii="Times New Roman" w:eastAsia="Times New Roman" w:hAnsi="Times New Roman" w:cs="Times New Roman"/>
          <w:color w:val="000000"/>
          <w:kern w:val="0"/>
          <w:sz w:val="28"/>
          <w:szCs w:val="28"/>
          <w:lang w:eastAsia="ru-RU"/>
          <w14:ligatures w14:val="none"/>
        </w:rPr>
        <w:t xml:space="preserve"> - заседание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6551160E" w14:textId="74C55F46"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Регламент</w:t>
      </w:r>
      <w:r w:rsidRPr="00EA6A2F">
        <w:rPr>
          <w:rFonts w:ascii="Times New Roman" w:eastAsia="Times New Roman" w:hAnsi="Times New Roman" w:cs="Times New Roman"/>
          <w:color w:val="000000"/>
          <w:kern w:val="0"/>
          <w:sz w:val="28"/>
          <w:szCs w:val="28"/>
          <w:lang w:eastAsia="ru-RU"/>
          <w14:ligatures w14:val="none"/>
        </w:rPr>
        <w:t xml:space="preserve"> - регламент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2C7F6EB" w14:textId="2B9C04B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Комиссии</w:t>
      </w:r>
      <w:r w:rsidRPr="00EA6A2F">
        <w:rPr>
          <w:rFonts w:ascii="Times New Roman" w:eastAsia="Times New Roman" w:hAnsi="Times New Roman" w:cs="Times New Roman"/>
          <w:color w:val="000000"/>
          <w:kern w:val="0"/>
          <w:sz w:val="28"/>
          <w:szCs w:val="28"/>
          <w:lang w:eastAsia="ru-RU"/>
          <w14:ligatures w14:val="none"/>
        </w:rPr>
        <w:t xml:space="preserve"> - постоянные комиссии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7C587B6C" w14:textId="358CA35C"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Депутат</w:t>
      </w:r>
      <w:r w:rsidRPr="00EA6A2F">
        <w:rPr>
          <w:rFonts w:ascii="Times New Roman" w:eastAsia="Times New Roman" w:hAnsi="Times New Roman" w:cs="Times New Roman"/>
          <w:color w:val="000000"/>
          <w:kern w:val="0"/>
          <w:sz w:val="28"/>
          <w:szCs w:val="28"/>
          <w:lang w:eastAsia="ru-RU"/>
          <w14:ligatures w14:val="none"/>
        </w:rPr>
        <w:t xml:space="preserve"> - депутат Совета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A127AD"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6983C7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Устав</w:t>
      </w:r>
      <w:r w:rsidRPr="00EA6A2F">
        <w:rPr>
          <w:rFonts w:ascii="Times New Roman" w:eastAsia="Times New Roman" w:hAnsi="Times New Roman" w:cs="Times New Roman"/>
          <w:color w:val="000000"/>
          <w:kern w:val="0"/>
          <w:sz w:val="28"/>
          <w:szCs w:val="28"/>
          <w:lang w:eastAsia="ru-RU"/>
          <w14:ligatures w14:val="none"/>
        </w:rPr>
        <w:t xml:space="preserve"> - Устав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w:t>
      </w:r>
    </w:p>
    <w:p w14:paraId="7F83E8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Установленная численность депутатов Совета</w:t>
      </w:r>
      <w:r w:rsidRPr="00EA6A2F">
        <w:rPr>
          <w:rFonts w:ascii="Times New Roman" w:eastAsia="Times New Roman" w:hAnsi="Times New Roman" w:cs="Times New Roman"/>
          <w:color w:val="000000"/>
          <w:kern w:val="0"/>
          <w:sz w:val="28"/>
          <w:szCs w:val="28"/>
          <w:lang w:eastAsia="ru-RU"/>
          <w14:ligatures w14:val="none"/>
        </w:rPr>
        <w:t> - 24 человека;</w:t>
      </w:r>
    </w:p>
    <w:p w14:paraId="02725C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Простое большинство голосов</w:t>
      </w:r>
      <w:r w:rsidRPr="00EA6A2F">
        <w:rPr>
          <w:rFonts w:ascii="Times New Roman" w:eastAsia="Times New Roman" w:hAnsi="Times New Roman" w:cs="Times New Roman"/>
          <w:color w:val="000000"/>
          <w:kern w:val="0"/>
          <w:sz w:val="28"/>
          <w:szCs w:val="28"/>
          <w:lang w:eastAsia="ru-RU"/>
          <w14:ligatures w14:val="none"/>
        </w:rPr>
        <w:t> – большинство голосов от присутствующего числа депутатов Совета, при наличии кворума на заседании;</w:t>
      </w:r>
    </w:p>
    <w:p w14:paraId="784DFF5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Большинство голосов от установленной численности депутатов Совета</w:t>
      </w:r>
      <w:r w:rsidRPr="00EA6A2F">
        <w:rPr>
          <w:rFonts w:ascii="Times New Roman" w:eastAsia="Times New Roman" w:hAnsi="Times New Roman" w:cs="Times New Roman"/>
          <w:color w:val="000000"/>
          <w:kern w:val="0"/>
          <w:sz w:val="28"/>
          <w:szCs w:val="28"/>
          <w:lang w:eastAsia="ru-RU"/>
          <w14:ligatures w14:val="none"/>
        </w:rPr>
        <w:t> – 13 человек;</w:t>
      </w:r>
    </w:p>
    <w:p w14:paraId="634AEA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Не менее половины от установленной численности депутатов Совета</w:t>
      </w:r>
      <w:r w:rsidRPr="00EA6A2F">
        <w:rPr>
          <w:rFonts w:ascii="Times New Roman" w:eastAsia="Times New Roman" w:hAnsi="Times New Roman" w:cs="Times New Roman"/>
          <w:color w:val="000000"/>
          <w:kern w:val="0"/>
          <w:sz w:val="28"/>
          <w:szCs w:val="28"/>
          <w:lang w:eastAsia="ru-RU"/>
          <w14:ligatures w14:val="none"/>
        </w:rPr>
        <w:t> -12 человек;</w:t>
      </w:r>
    </w:p>
    <w:p w14:paraId="4C1065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Квалифицированное большинство голосов</w:t>
      </w:r>
      <w:r w:rsidRPr="00EA6A2F">
        <w:rPr>
          <w:rFonts w:ascii="Times New Roman" w:eastAsia="Times New Roman" w:hAnsi="Times New Roman" w:cs="Times New Roman"/>
          <w:color w:val="000000"/>
          <w:kern w:val="0"/>
          <w:sz w:val="28"/>
          <w:szCs w:val="28"/>
          <w:lang w:eastAsia="ru-RU"/>
          <w14:ligatures w14:val="none"/>
        </w:rPr>
        <w:t> – 2/3 голосов от установленной численности депутатов Совета (16 человек);</w:t>
      </w:r>
    </w:p>
    <w:p w14:paraId="2C1BCD1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Число избранных депутатов</w:t>
      </w:r>
      <w:r w:rsidRPr="00EA6A2F">
        <w:rPr>
          <w:rFonts w:ascii="Times New Roman" w:eastAsia="Times New Roman" w:hAnsi="Times New Roman" w:cs="Times New Roman"/>
          <w:color w:val="000000"/>
          <w:kern w:val="0"/>
          <w:sz w:val="28"/>
          <w:szCs w:val="28"/>
          <w:lang w:eastAsia="ru-RU"/>
          <w14:ligatures w14:val="none"/>
        </w:rPr>
        <w:t> – число фактически избранных в Совет депутатов;</w:t>
      </w:r>
    </w:p>
    <w:p w14:paraId="4197C57F"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80605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ГЛАВА II</w:t>
      </w:r>
    </w:p>
    <w:p w14:paraId="35FBF2B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СОВЕТА</w:t>
      </w:r>
    </w:p>
    <w:p w14:paraId="1D9A667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ЗАМЕСТИТЕЛЬ ПРЕДСЕДАТЕЛЯ СОВЕТА</w:t>
      </w:r>
    </w:p>
    <w:p w14:paraId="4759A7D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589B1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11.</w:t>
      </w:r>
      <w:r w:rsidRPr="00EA6A2F">
        <w:rPr>
          <w:rFonts w:ascii="Times New Roman" w:eastAsia="Times New Roman" w:hAnsi="Times New Roman" w:cs="Times New Roman"/>
          <w:color w:val="000000"/>
          <w:kern w:val="0"/>
          <w:sz w:val="28"/>
          <w:szCs w:val="28"/>
          <w:lang w:eastAsia="ru-RU"/>
          <w14:ligatures w14:val="none"/>
        </w:rPr>
        <w:t> Из числа депутатов Совета на срок его полномочий тайным голосованием избирается председатель Совета и его заместитель. Заместитель председателя Совета исполняет обязанности председателя Совета в полном объеме в его отсутствие или в случае досрочного прекращения полномочий.</w:t>
      </w:r>
    </w:p>
    <w:p w14:paraId="1E773AF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1D539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12</w:t>
      </w:r>
      <w:r w:rsidRPr="00EA6A2F">
        <w:rPr>
          <w:rFonts w:ascii="Times New Roman" w:eastAsia="Times New Roman" w:hAnsi="Times New Roman" w:cs="Times New Roman"/>
          <w:color w:val="000000"/>
          <w:kern w:val="0"/>
          <w:sz w:val="28"/>
          <w:szCs w:val="28"/>
          <w:lang w:eastAsia="ru-RU"/>
          <w14:ligatures w14:val="none"/>
        </w:rPr>
        <w:t>. Порядок избрания председателя Совета и его заместителя.</w:t>
      </w:r>
    </w:p>
    <w:p w14:paraId="031BD2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Председатель Совета и заместитель председателя Совета избираются на срок полномочий Совета.</w:t>
      </w:r>
    </w:p>
    <w:p w14:paraId="5D7940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Избрание председателя Совета и его заместителя проводится раздельно.</w:t>
      </w:r>
    </w:p>
    <w:p w14:paraId="0F9EB34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Избранным считается кандидат, набравший большинство голосов от установленной численности депутатов Совета.</w:t>
      </w:r>
    </w:p>
    <w:p w14:paraId="56512B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 кандидаты на должность председателя Совета и его заместителя выдвигаются депутатами, либо путем самовыдвижения и обсуждаются на сессии.</w:t>
      </w:r>
    </w:p>
    <w:p w14:paraId="03044C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 по результатам выдвижения кандидатур и их обсуждения формируется список кандидатов для тайного голосования.</w:t>
      </w:r>
    </w:p>
    <w:p w14:paraId="56EE48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 при выдвижении на выдвижении на должность председателя Совета и заместителя председателя Совета более двух кандидатов, если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14:paraId="0E5AB6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ж) если при повторном голосовании ни один из кандидатов не набрал требуемого для избрания числа голосов, то процедура выборов проводится со стадии выдвижения кандидатур.</w:t>
      </w:r>
    </w:p>
    <w:p w14:paraId="492115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 перед проведением тайного голосования, Совет открытым голосованием, большинством голосов из числа депутатов, присутствующих на сессии, избирает счетную комиссию, в количестве 5 человек;</w:t>
      </w:r>
    </w:p>
    <w:p w14:paraId="1540BDB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и) В нее не могут быть избраны депутаты, чьи кандидатуры будут внесены в список для голосования.</w:t>
      </w:r>
    </w:p>
    <w:p w14:paraId="6FBBB0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 счетная комиссия избирает из своего состава председателя и секретаря. Решение комиссии принимается большинством голосов членов комиссии и оформляется протоколом, который утверждается большинством голосов из числа депутатов, присутствующих на сессии.</w:t>
      </w:r>
    </w:p>
    <w:p w14:paraId="0E79E0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 При голосовании по вопросу депутат имеет один голос и отдает его за кандидата.</w:t>
      </w:r>
    </w:p>
    <w:p w14:paraId="74A7FFF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м) бюллетени для тайного голосования выдаются депутатам членами комиссии по спискам депутатов при предъявлении удостоверения депутата. Фамилии кандидатов вносятся в бюллетень в алфавитном порядке. Форма бюллетеня для тайного голосования утверждается простым большинством голосов депутатов.</w:t>
      </w:r>
    </w:p>
    <w:p w14:paraId="6C12E3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н) перед голосованием бюллетени подписываются председателем и секретарем счетной комиссии.</w:t>
      </w:r>
    </w:p>
    <w:p w14:paraId="2BB7E1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заполнение бюллетеня проводится депутатом путем проставления напротив фамилии одного кандидата, за которого он голосует, любого знака, а в бюллетене, содержащем одну фамилию, путем написания слов «за», «против» или «воздержался».</w:t>
      </w:r>
    </w:p>
    <w:p w14:paraId="48544C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4FAC9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13</w:t>
      </w:r>
      <w:r w:rsidRPr="00EA6A2F">
        <w:rPr>
          <w:rFonts w:ascii="Times New Roman" w:eastAsia="Times New Roman" w:hAnsi="Times New Roman" w:cs="Times New Roman"/>
          <w:color w:val="000000"/>
          <w:kern w:val="0"/>
          <w:sz w:val="28"/>
          <w:szCs w:val="28"/>
          <w:lang w:eastAsia="ru-RU"/>
          <w14:ligatures w14:val="none"/>
        </w:rPr>
        <w:t>. Председатель Совета, заместитель председателя Совета подотчетны Совету и могут быть отозваны путем тайного голосования на сессии Совета.</w:t>
      </w:r>
    </w:p>
    <w:p w14:paraId="04193E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Вопрос об отзыве председателя Совета, заместителя председателя Совета может быть поставлен на сессии по требованию не менее одной трети от установленного числа депутатов Совета и включается в повестку дня. При этом председателю Совета, заместителю председателя Совета должно быть предоставлено слово для выступления.</w:t>
      </w:r>
    </w:p>
    <w:p w14:paraId="578E2F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заместитель председателя Совета считается отозванным, если за его отзыв проголосовало 2\3 от установленной численности депутатов Совета.</w:t>
      </w:r>
    </w:p>
    <w:p w14:paraId="04D190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69DC2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14</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Председатель Совета</w:t>
      </w:r>
      <w:r w:rsidRPr="00EA6A2F">
        <w:rPr>
          <w:rFonts w:ascii="Times New Roman" w:eastAsia="Times New Roman" w:hAnsi="Times New Roman" w:cs="Times New Roman"/>
          <w:color w:val="000000"/>
          <w:kern w:val="0"/>
          <w:sz w:val="28"/>
          <w:szCs w:val="28"/>
          <w:lang w:eastAsia="ru-RU"/>
          <w14:ligatures w14:val="none"/>
        </w:rPr>
        <w:t>:</w:t>
      </w:r>
    </w:p>
    <w:p w14:paraId="1D3D23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14:paraId="4D838586" w14:textId="3BDEF3B6"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организует работу Совета и его комиссий;</w:t>
      </w:r>
    </w:p>
    <w:p w14:paraId="49A649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представляет Совет в отношениях с населением;</w:t>
      </w:r>
    </w:p>
    <w:p w14:paraId="0B5DF1C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осуществляет руководство подготовкой сессий Совета;</w:t>
      </w:r>
    </w:p>
    <w:p w14:paraId="2E11A0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формирует и подписывает повестку дня сессий Совета, визирует проекты решений Совета;</w:t>
      </w:r>
    </w:p>
    <w:p w14:paraId="75510C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направляет поступившие в Совет проекты решений и материалы к ним в комиссии Совета по вопросам их ведения;</w:t>
      </w:r>
    </w:p>
    <w:p w14:paraId="414C91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открывает и закрывает счета в банковских учреждениях, подписывает финансовые документы;</w:t>
      </w:r>
    </w:p>
    <w:p w14:paraId="317131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координирует деятельность комиссий Совета;</w:t>
      </w:r>
    </w:p>
    <w:p w14:paraId="5E8C20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без доверенности представляет интересы Совета в судах, выдает доверенности от имени Совета;</w:t>
      </w:r>
    </w:p>
    <w:p w14:paraId="40D2451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предприятий, учреждений, организаций;</w:t>
      </w:r>
    </w:p>
    <w:p w14:paraId="5DB1522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принимает меры по обеспечению гласности и учету мнения населения в работе Совета;</w:t>
      </w:r>
    </w:p>
    <w:p w14:paraId="76AA8B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рассматривает обращения, поступившие в Совет, ведет прием граждан;</w:t>
      </w:r>
    </w:p>
    <w:p w14:paraId="07C3D5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13) подписывает протоколы сессий Совета;</w:t>
      </w:r>
    </w:p>
    <w:p w14:paraId="7ED70F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14) оказывает содействие депутатам Совета в осуществлении ими депутатских полномочий;</w:t>
      </w:r>
    </w:p>
    <w:p w14:paraId="1B8A970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15) в полном объеме осуществляет иные полномочия, возложенные на него законодательством, Уставом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муниципального образования Динской район, иными муниципальными правовыми актами и настоящим Регламентом.</w:t>
      </w:r>
    </w:p>
    <w:p w14:paraId="2ED05CF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издает постановления и распоряжения по вопросам организации деятельности Совета.</w:t>
      </w:r>
    </w:p>
    <w:p w14:paraId="0A8BCB9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00D77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15</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3аместитель председателя Совета имеет следующие полномочия</w:t>
      </w:r>
      <w:r w:rsidRPr="00EA6A2F">
        <w:rPr>
          <w:rFonts w:ascii="Times New Roman" w:eastAsia="Times New Roman" w:hAnsi="Times New Roman" w:cs="Times New Roman"/>
          <w:color w:val="000000"/>
          <w:kern w:val="0"/>
          <w:sz w:val="28"/>
          <w:szCs w:val="28"/>
          <w:lang w:eastAsia="ru-RU"/>
          <w14:ligatures w14:val="none"/>
        </w:rPr>
        <w:t>:</w:t>
      </w:r>
    </w:p>
    <w:p w14:paraId="0FA7C2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в отсутствие или по поручению председателя Совета осуществляет полномочия председателя Совета;</w:t>
      </w:r>
    </w:p>
    <w:p w14:paraId="31E94B4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координируют деятельность комиссий Совета;</w:t>
      </w:r>
    </w:p>
    <w:p w14:paraId="5DF8BE1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организует составление планов работы Совета и его комиссий;</w:t>
      </w:r>
    </w:p>
    <w:p w14:paraId="2AA1BB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составляет проект плана мероприятий по выполнению наказов избирателей депутатам соответствующего созыва, утверждаемого решением Совета. Контролирует совместно с депутатами его исполнение;</w:t>
      </w:r>
    </w:p>
    <w:p w14:paraId="19B0237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разрабатывает и вносит на рассмотрение Совета проекты решений Совета;</w:t>
      </w:r>
    </w:p>
    <w:p w14:paraId="154E39F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совместно с администрацией сельского поселения координируют участие депутатов в общественных мероприятиях;</w:t>
      </w:r>
    </w:p>
    <w:p w14:paraId="7512A47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контролирует выделение депутатам помещений, оборудованных оргтехникой и связью на своих избирательных округах;</w:t>
      </w:r>
    </w:p>
    <w:p w14:paraId="673CBD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ведет прием граждан, рассматривает их обращения;</w:t>
      </w:r>
    </w:p>
    <w:p w14:paraId="204A47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получает постановления главы сельского поселения и обеспечивает условия ознакомления с ними депутатов Совета;</w:t>
      </w:r>
    </w:p>
    <w:p w14:paraId="5CA3E8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выполняет иные полномочия по решению Совета.</w:t>
      </w:r>
    </w:p>
    <w:p w14:paraId="172630F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F31A50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E9434C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III</w:t>
      </w:r>
    </w:p>
    <w:p w14:paraId="36B9F4E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ПОСТОЯННЫЕ КОМИССИИ СОВЕТА.</w:t>
      </w:r>
    </w:p>
    <w:p w14:paraId="16F56C15"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СТРУКТУРА, ПОРЯДОК ФОРМИРОВАНИЯ. ПОЛНОМОЧИЯ.</w:t>
      </w:r>
    </w:p>
    <w:p w14:paraId="6040288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ОРГАНИЗАЦИЯ РАБОТЫ.</w:t>
      </w:r>
    </w:p>
    <w:p w14:paraId="185EFCF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1C2F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16.</w:t>
      </w:r>
      <w:r w:rsidRPr="00EA6A2F">
        <w:rPr>
          <w:rFonts w:ascii="Times New Roman" w:eastAsia="Times New Roman" w:hAnsi="Times New Roman" w:cs="Times New Roman"/>
          <w:color w:val="000000"/>
          <w:kern w:val="0"/>
          <w:sz w:val="28"/>
          <w:szCs w:val="28"/>
          <w:lang w:eastAsia="ru-RU"/>
          <w14:ligatures w14:val="none"/>
        </w:rPr>
        <w:t> Совет из своего состава образует комиссии, которые являются основным рабочим органом Совета на срок полномочий депутатов данного созыва и подотчетны ей. Каждая комиссия, его персональный состав утверждается решением Совета.</w:t>
      </w:r>
    </w:p>
    <w:p w14:paraId="4760E1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Из состава совета образуются следующие комиссии:</w:t>
      </w:r>
    </w:p>
    <w:p w14:paraId="6ABD4B4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По организационно-кадровым и правовым вопросам</w:t>
      </w:r>
    </w:p>
    <w:p w14:paraId="7AFF03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Полномочия комиссии: предварительная подготовка и рассмотрение проектов решений, вносимых на сессию Совета по вопросам местного самоуправления: </w:t>
      </w:r>
      <w:r w:rsidRPr="00EA6A2F">
        <w:rPr>
          <w:rFonts w:ascii="Times New Roman" w:eastAsia="Times New Roman" w:hAnsi="Times New Roman" w:cs="Times New Roman"/>
          <w:color w:val="000000"/>
          <w:kern w:val="0"/>
          <w:sz w:val="28"/>
          <w:szCs w:val="28"/>
          <w:lang w:eastAsia="ru-RU"/>
          <w14:ligatures w14:val="none"/>
        </w:rPr>
        <w:lastRenderedPageBreak/>
        <w:t>согласования кандидатур, утверждения кадров, утверждения структуры администрации сельского поселения, рассмотрения актов прокурорского реагирования, внесения изменений в Устав поселения и Регламент Совета, разработки Положений, образования различных комиссий и внесения изменений в их состав.</w:t>
      </w:r>
    </w:p>
    <w:p w14:paraId="24406F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По финансовым вопросам</w:t>
      </w:r>
    </w:p>
    <w:p w14:paraId="571130B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предварительная подготовка и рассмотрение проектов решений, вносимых на сессию Совета по вопросам финансовой деятельности на территории сельского поселения, формирования и контроля за исполнением местного бюджета, налогов, формирования и развития налогооблагаемой базы, инвестиционной деятельности, предпринимательства, а также проведение финансовой экспертизы по иным законопроектам.</w:t>
      </w:r>
    </w:p>
    <w:p w14:paraId="498650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по ЖКХ</w:t>
      </w:r>
    </w:p>
    <w:p w14:paraId="40B989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развития объектов ЖКХ, пассажирского и грузового транспорта, связи, строительства, жилищного и коммунального хозяйства, архитектуры, а также по вопросам, связанным с улучшением экологической ситуации в сельском поселении.</w:t>
      </w:r>
    </w:p>
    <w:p w14:paraId="28EFA0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BED36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По вопросам собственности, землепользования и землеустройства</w:t>
      </w:r>
    </w:p>
    <w:p w14:paraId="264DCAF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связанным с порядком управления и распоряжения муниципальной собственностью, по вопросам приватизации объектов муниципальной собственности, землепользованием и землеустройством.</w:t>
      </w:r>
    </w:p>
    <w:p w14:paraId="117037A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912E36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по социальным вопросам, (здравоохранению, образованию, культуре, делам молодежи и спорту)</w:t>
      </w:r>
    </w:p>
    <w:p w14:paraId="04AB68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Полномочия комиссии: предварительная подготовка и рассмотрение проектов решений, вносимых на сессию Совета по вопросам здравоохранения, образования, культуры, спорта, социальной защиты населения, охраны материнства и детства, создания социально - бытовых условий ветеранам и инвалидам, а также вопросов связанных с развитием школ, дошкольных учреждений, вопросам воспитания, образования, профессионального обучения, труда, быта, отдыха, охраны здоровья, духовного и физического развития молодых граждан, организации военно-патриотического воспитания молодежи и защиты ее законных интересов, делам казачества.</w:t>
      </w:r>
    </w:p>
    <w:p w14:paraId="3EC553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необходимости Совет может образовывать новые комиссии, упразднять и реорганизовывать ранее созданные, создавать постоянные и временные комиссии, а также поручать депутатам курировать отдельные вопросы и направления деятельности Совета. В состав комиссии не могут входить менее трех депутатов.</w:t>
      </w:r>
    </w:p>
    <w:p w14:paraId="3332C5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DDA531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17</w:t>
      </w:r>
      <w:r w:rsidRPr="00EA6A2F">
        <w:rPr>
          <w:rFonts w:ascii="Times New Roman" w:eastAsia="Times New Roman" w:hAnsi="Times New Roman" w:cs="Times New Roman"/>
          <w:color w:val="000000"/>
          <w:kern w:val="0"/>
          <w:sz w:val="28"/>
          <w:szCs w:val="28"/>
          <w:lang w:eastAsia="ru-RU"/>
          <w14:ligatures w14:val="none"/>
        </w:rPr>
        <w:t>. Формирование комиссий Совета производится по желанию Депутатов. Депутат включается в состав комиссии на основании его заявления по решению Совета. Депутат обязан работать в одном из комиссий Совета.</w:t>
      </w:r>
    </w:p>
    <w:p w14:paraId="7BB24D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Член комиссии может быть выведен из его состава решением Совета на основании личного заявления или по представлению данной комиссии. Основанием представления комиссии может служить неоднократное отсутствие депутата на заседании комиссии без уважительной причины, систематическое невыполнение поручений председателя комиссии.</w:t>
      </w:r>
    </w:p>
    <w:p w14:paraId="0245D8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Комиссия избирает из своего состава председателя, при необходимости -заместителя председателя и секретаря комиссии.</w:t>
      </w:r>
    </w:p>
    <w:p w14:paraId="4C90C8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невыполнения депутатом своих депутатских обязанностей без уважительной причины Совет вправе опубликовать сообщение об этом в средствах массовой информации.</w:t>
      </w:r>
    </w:p>
    <w:p w14:paraId="697524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FF03D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18</w:t>
      </w:r>
      <w:r w:rsidRPr="00EA6A2F">
        <w:rPr>
          <w:rFonts w:ascii="Times New Roman" w:eastAsia="Times New Roman" w:hAnsi="Times New Roman" w:cs="Times New Roman"/>
          <w:color w:val="000000"/>
          <w:kern w:val="0"/>
          <w:sz w:val="28"/>
          <w:szCs w:val="28"/>
          <w:lang w:eastAsia="ru-RU"/>
          <w14:ligatures w14:val="none"/>
        </w:rPr>
        <w:t>. Для подготовки вопросов комиссия может привлекать к работе специалистов, которые участвуют в заседании комиссии с правом совещательного голоса.</w:t>
      </w:r>
    </w:p>
    <w:p w14:paraId="4B43A6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D5844D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19</w:t>
      </w:r>
      <w:r w:rsidRPr="00EA6A2F">
        <w:rPr>
          <w:rFonts w:ascii="Times New Roman" w:eastAsia="Times New Roman" w:hAnsi="Times New Roman" w:cs="Times New Roman"/>
          <w:color w:val="000000"/>
          <w:kern w:val="0"/>
          <w:sz w:val="28"/>
          <w:szCs w:val="28"/>
          <w:lang w:eastAsia="ru-RU"/>
          <w14:ligatures w14:val="none"/>
        </w:rPr>
        <w:t>. Комиссия Совета осуществляет свои полномочия путем принятия решений. Комиссия вправе принимать решения, если в заседании комиссии принимают участие более половины его членов.</w:t>
      </w:r>
    </w:p>
    <w:p w14:paraId="3E559D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комиссия принимает простым большинством голосов от числа присутствующих на заседании депутатов. В случае, если при голосовании мнения членов комиссии разделились поровну, председателю предоставляется право решающего голоса.</w:t>
      </w:r>
    </w:p>
    <w:p w14:paraId="758D2C3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На заседании комиссий ведется протокол, который подписывает председатель комиссии. На заседании комиссии по его решению могут присутствовать представители средств массовой информации. Список при приглашенных формирует председатель комиссии.</w:t>
      </w:r>
    </w:p>
    <w:p w14:paraId="43E6F89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Заседания комиссий Совета являются открытыми. В случае необходимости по решению комиссии могут проводиться закрытые заседания по вопросам депутатской этики и организации работы комиссии.</w:t>
      </w:r>
    </w:p>
    <w:p w14:paraId="0EDB06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необходимости комиссии проводят совместные заседания.</w:t>
      </w:r>
    </w:p>
    <w:p w14:paraId="0386FA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C5629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20</w:t>
      </w:r>
      <w:r w:rsidRPr="00EA6A2F">
        <w:rPr>
          <w:rFonts w:ascii="Times New Roman" w:eastAsia="Times New Roman" w:hAnsi="Times New Roman" w:cs="Times New Roman"/>
          <w:color w:val="000000"/>
          <w:kern w:val="0"/>
          <w:sz w:val="28"/>
          <w:szCs w:val="28"/>
          <w:lang w:eastAsia="ru-RU"/>
          <w14:ligatures w14:val="none"/>
        </w:rPr>
        <w:t>. Председатель комиссии руководит работой комиссии. Председатель комиссии выбирается на срок депутатских полномочий соответствующего созыва. Он выбирается и освобождается на заседании комиссии большинством голосов и утверждается Советом.</w:t>
      </w:r>
    </w:p>
    <w:p w14:paraId="408C6CB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комиссии:</w:t>
      </w:r>
    </w:p>
    <w:p w14:paraId="66326F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созывает и ведет заседания комиссии;</w:t>
      </w:r>
    </w:p>
    <w:p w14:paraId="37F72F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определяет предварительную повестку дня заседания;</w:t>
      </w:r>
    </w:p>
    <w:p w14:paraId="20DED9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вносит предложения по плану работы комиссии;</w:t>
      </w:r>
    </w:p>
    <w:p w14:paraId="2058F04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4)организует подготовку необходимых материалов к заседанию;</w:t>
      </w:r>
    </w:p>
    <w:p w14:paraId="0F0639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5) приглашает для участия в заседании    комиссии представителей органов государственной власти, местного самоуправления, предприятий, учреждений, организаций, общественных объединений, граждан;</w:t>
      </w:r>
    </w:p>
    <w:p w14:paraId="7CDE39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представляет комиссия в отношениях с Советом, органами государственной власти и местного самоуправления, общественными объединениями, средствами массовой информации, предприятиями, учреждениями и гражданами;</w:t>
      </w:r>
    </w:p>
    <w:p w14:paraId="74592C5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организует работу членов комиссии, дает им поручения, оказывает содействие в осуществлении ими своих полномочий;</w:t>
      </w:r>
    </w:p>
    <w:p w14:paraId="1C0635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направляет членам комиссии материалы и документы, связанные с деятельностью комиссии;</w:t>
      </w:r>
    </w:p>
    <w:p w14:paraId="3550CE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организует работу по исполнению принятых комиссией рекомендаций, информирует комиссию о ходе этой работы;</w:t>
      </w:r>
    </w:p>
    <w:p w14:paraId="781662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исполняет иные полномочия, не противоречащие законодательству.</w:t>
      </w:r>
    </w:p>
    <w:p w14:paraId="0DD068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34EC6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Заместитель председателя комиссии выбирается и освобождается на заседании комиссии:</w:t>
      </w:r>
    </w:p>
    <w:p w14:paraId="7C5D12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выполняет отдельные функции председателя комиссии по его поручению;</w:t>
      </w:r>
    </w:p>
    <w:p w14:paraId="199849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исполняет обязанности председателя комиссии в его отсутствие.</w:t>
      </w:r>
    </w:p>
    <w:p w14:paraId="0253D0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46464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Секретарь комиссии выбирается и освобождается на заседании комиссии:</w:t>
      </w:r>
    </w:p>
    <w:p w14:paraId="7A73F68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организует ведение протокола заседания комиссии и делопроизводство комиссии;</w:t>
      </w:r>
    </w:p>
    <w:p w14:paraId="4DC6A6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ведет учет посещения членами комиссии заседаний и выполняемых ими поручений;</w:t>
      </w:r>
    </w:p>
    <w:p w14:paraId="58EFC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контролирует ход выполнения плана работы комиссии и информирует об этом членов комиссии;</w:t>
      </w:r>
    </w:p>
    <w:p w14:paraId="01ABDD4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ведет переписку комиссии, готовит документы для сдачи в архив;</w:t>
      </w:r>
    </w:p>
    <w:p w14:paraId="3953D47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оповещает членов комиссии о времени очередного заседания;</w:t>
      </w:r>
    </w:p>
    <w:p w14:paraId="600AA8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выполняет другие поручения председателя комиссии и его заместителей.</w:t>
      </w:r>
    </w:p>
    <w:p w14:paraId="13EF54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8795B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Член комиссии:</w:t>
      </w:r>
    </w:p>
    <w:p w14:paraId="6F879AC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участвует в деятельности комиссии, выполняет его поручения и поручения председателя комиссии;</w:t>
      </w:r>
    </w:p>
    <w:p w14:paraId="404A4D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может вносить предложения для рассмотрения и участвовать в их подготовке и обсуждении;</w:t>
      </w:r>
    </w:p>
    <w:p w14:paraId="7D90613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может представлять в письменной форме на заседание Совета предложения, которые не получили поддержки в комиссии;</w:t>
      </w:r>
    </w:p>
    <w:p w14:paraId="26EE6B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9A07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21</w:t>
      </w:r>
      <w:r w:rsidRPr="00EA6A2F">
        <w:rPr>
          <w:rFonts w:ascii="Times New Roman" w:eastAsia="Times New Roman" w:hAnsi="Times New Roman" w:cs="Times New Roman"/>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u w:val="single"/>
          <w:lang w:eastAsia="ru-RU"/>
          <w14:ligatures w14:val="none"/>
        </w:rPr>
        <w:t>Комиссии Совета</w:t>
      </w:r>
      <w:r w:rsidRPr="00EA6A2F">
        <w:rPr>
          <w:rFonts w:ascii="Times New Roman" w:eastAsia="Times New Roman" w:hAnsi="Times New Roman" w:cs="Times New Roman"/>
          <w:color w:val="000000"/>
          <w:kern w:val="0"/>
          <w:sz w:val="28"/>
          <w:szCs w:val="28"/>
          <w:lang w:eastAsia="ru-RU"/>
          <w14:ligatures w14:val="none"/>
        </w:rPr>
        <w:t>:</w:t>
      </w:r>
    </w:p>
    <w:p w14:paraId="670CB0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1) готовят и вносят проекты решений и постановлений председателя по вопросам, относящимся к их ведению;</w:t>
      </w:r>
    </w:p>
    <w:p w14:paraId="6CE940B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выполняют решения и постановления председателя Совета, а также поручения председателя Совета;</w:t>
      </w:r>
    </w:p>
    <w:p w14:paraId="4B65463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готовят заключения по вопросам, внесенным на рассмотрение Совета;</w:t>
      </w:r>
    </w:p>
    <w:p w14:paraId="07435E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 пределах своей компетенции контролируют выполнение решений и постановлений Совета и его комиссий;</w:t>
      </w:r>
    </w:p>
    <w:p w14:paraId="3E83DF3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по решению Совета или по поручению председателя Совета проводят депутатские расследования в пределах компетенции Совета и сообщают Совету о полученных результатах;</w:t>
      </w:r>
    </w:p>
    <w:p w14:paraId="641842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предлагают вопросы для внесения в повестку дня заседаний Совета;</w:t>
      </w:r>
    </w:p>
    <w:p w14:paraId="11BB7D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запрашивают и заслушивают сообщения соответствующих представителей органов местного самоуправления, предприятий, учреждений, организаций по вопросам, относящимся к ведению комиссии;</w:t>
      </w:r>
    </w:p>
    <w:p w14:paraId="60CFDA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вносят предложения в Совет о снятии с контроля решений и постановлений Совета;</w:t>
      </w:r>
    </w:p>
    <w:p w14:paraId="20F711D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создают временные комиссии из числа депутатов и специалистов по изучению и проработке отдельных проблем и вопросов своего ведения;</w:t>
      </w:r>
    </w:p>
    <w:p w14:paraId="4173683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взаимодействуют и привлекают к своей работе депутатов Совета, не входящих в состав комиссии, представителей государственных органов, органов местного самоуправления, учреждении, предприятий, общественных организаций, а также специалистов, консультантов и экспертов по различным вопросам науки и практической деятельности, по согласованию с ними;</w:t>
      </w:r>
    </w:p>
    <w:p w14:paraId="03714E3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11)       рекомендуют своих членов в состав временных и постоянных комиссий, образуемых Советом и администрацией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Динского района;</w:t>
      </w:r>
    </w:p>
    <w:p w14:paraId="2CD328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обращаются с запросами к руководству Совета и администрации сельского поселения;</w:t>
      </w:r>
    </w:p>
    <w:p w14:paraId="3BBBA13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13)       выступают с докладами и содокладами на заседаниях Совета;</w:t>
      </w:r>
    </w:p>
    <w:p w14:paraId="2823F0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14)       вносят предложения о проведении референдумов по важным вопросам, затрагивающим интересы населения сельского поселения.</w:t>
      </w:r>
    </w:p>
    <w:p w14:paraId="05D6E9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15)       предварительно рассматривают бюджет сельского поселения и вносят свои предложения на рассмотрение Совета;</w:t>
      </w:r>
    </w:p>
    <w:p w14:paraId="20BC93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16)       вносят предложения по другим вопросам своей деятельности на рассмотрение Совета;</w:t>
      </w:r>
    </w:p>
    <w:p w14:paraId="7D6817A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17)       проводят работу с обращениями жителей сельского поселения;</w:t>
      </w:r>
    </w:p>
    <w:p w14:paraId="1D5FE2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18)       по решению Совета комиссиям могут быть предоставлены дополнительные полномочия в пределах компетенции Совета.</w:t>
      </w:r>
    </w:p>
    <w:p w14:paraId="026F96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DE93E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22</w:t>
      </w:r>
      <w:r w:rsidRPr="00EA6A2F">
        <w:rPr>
          <w:rFonts w:ascii="Times New Roman" w:eastAsia="Times New Roman" w:hAnsi="Times New Roman" w:cs="Times New Roman"/>
          <w:color w:val="000000"/>
          <w:kern w:val="0"/>
          <w:sz w:val="28"/>
          <w:szCs w:val="28"/>
          <w:lang w:eastAsia="ru-RU"/>
          <w14:ligatures w14:val="none"/>
        </w:rPr>
        <w:t>. Председатель Совета не может быть одновременно председателем постоянного депутатской комиссии.</w:t>
      </w:r>
    </w:p>
    <w:p w14:paraId="480A4C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E361A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23</w:t>
      </w:r>
      <w:r w:rsidRPr="00EA6A2F">
        <w:rPr>
          <w:rFonts w:ascii="Times New Roman" w:eastAsia="Times New Roman" w:hAnsi="Times New Roman" w:cs="Times New Roman"/>
          <w:color w:val="000000"/>
          <w:kern w:val="0"/>
          <w:sz w:val="28"/>
          <w:szCs w:val="28"/>
          <w:lang w:eastAsia="ru-RU"/>
          <w14:ligatures w14:val="none"/>
        </w:rPr>
        <w:t>. Постоянные комиссии по собственной инициативе или по решению Совета могут проводить слушания по вопросам, отнесенным к их ведению и представляющим общественный интерес.</w:t>
      </w:r>
    </w:p>
    <w:p w14:paraId="0CA1C5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На слушания могут приглашаться депутаты, представители заинтересованных государственных органов, должностные лица организаций, учреждений, предприятий, представители общественных объединений и граждане.</w:t>
      </w:r>
    </w:p>
    <w:p w14:paraId="352B7ED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Решения комиссий, принятые в пределах их компетенции, подлежат обязательному рассмотрению органами местного самоуправления и должностными лицами, которым они адресованы. О результатах рассмотрения и принятых мерах должно быть сообщено комиссии не позднее чем в месячный срок.</w:t>
      </w:r>
    </w:p>
    <w:p w14:paraId="60AE954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4A209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24</w:t>
      </w:r>
      <w:r w:rsidRPr="00EA6A2F">
        <w:rPr>
          <w:rFonts w:ascii="Times New Roman" w:eastAsia="Times New Roman" w:hAnsi="Times New Roman" w:cs="Times New Roman"/>
          <w:color w:val="000000"/>
          <w:kern w:val="0"/>
          <w:sz w:val="28"/>
          <w:szCs w:val="28"/>
          <w:lang w:eastAsia="ru-RU"/>
          <w14:ligatures w14:val="none"/>
        </w:rPr>
        <w:t>. Должностные лица администрации сельского поселения, руководители и специалисты структурных подразделений администрации и служб сельского поселения по требованию председателя постоянно действующей комиссии Совета обязаны присутствовать на заседании комиссии при рассмотрении вопросов, внесенных в повестку дня очередной сессии Совета и входящих в сферу их компетенции, при условии предварительного согласования времени заседания комиссии.</w:t>
      </w:r>
    </w:p>
    <w:p w14:paraId="775E05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D0933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25</w:t>
      </w:r>
      <w:r w:rsidRPr="00EA6A2F">
        <w:rPr>
          <w:rFonts w:ascii="Times New Roman" w:eastAsia="Times New Roman" w:hAnsi="Times New Roman" w:cs="Times New Roman"/>
          <w:color w:val="000000"/>
          <w:kern w:val="0"/>
          <w:sz w:val="28"/>
          <w:szCs w:val="28"/>
          <w:lang w:eastAsia="ru-RU"/>
          <w14:ligatures w14:val="none"/>
        </w:rPr>
        <w:t>. Не допускается, как правило, рассмотрение на сессии вопросов, не прошедших предварительного рассмотрения в соответствующей комиссии Совета.</w:t>
      </w:r>
    </w:p>
    <w:p w14:paraId="1511E6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несогласия с решением комиссии по проекту правового акта, принимаемого Советом, депутат имеет право внести свое предложение в письменной форме в качестве самостоятельной поправки к проекту соответствующего правового акта.</w:t>
      </w:r>
    </w:p>
    <w:p w14:paraId="6ACFE8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Поправки, внесенные депутатом в установленном порядке, подлежат обязательному рассмотрению представительным органом местного самоуправления, и по ним проводится голосование.</w:t>
      </w:r>
    </w:p>
    <w:p w14:paraId="4519CEF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A253D3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II</w:t>
      </w:r>
    </w:p>
    <w:p w14:paraId="51A9060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ОБЩИЙ ПОРЯДОК РАБОТЫ СОВЕТА</w:t>
      </w:r>
    </w:p>
    <w:p w14:paraId="5C59C94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IV</w:t>
      </w:r>
    </w:p>
    <w:p w14:paraId="7B8ACD1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СОЗЫВ СЕССИЙ СОВЕТА</w:t>
      </w:r>
    </w:p>
    <w:p w14:paraId="16EA6BE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A397B1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Стати 26</w:t>
      </w:r>
      <w:r w:rsidRPr="00EA6A2F">
        <w:rPr>
          <w:rFonts w:ascii="Times New Roman" w:eastAsia="Times New Roman" w:hAnsi="Times New Roman" w:cs="Times New Roman"/>
          <w:color w:val="000000"/>
          <w:kern w:val="0"/>
          <w:sz w:val="28"/>
          <w:szCs w:val="28"/>
          <w:lang w:eastAsia="ru-RU"/>
          <w14:ligatures w14:val="none"/>
        </w:rPr>
        <w:t>. Основной формой работы Совета является сессия, на которой решаются вопросы, отнесенные к его полномочиям законодательством и Уставом сельского поселения. Сессии могут быть очередными, внеочередными и чрезвычайными.</w:t>
      </w:r>
    </w:p>
    <w:p w14:paraId="4A331D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Совет собирается на свою первую сессию не позднее чем в трехнедельный срок со дня официального опубликования результатов выборов, при избрании не менее чем 2/3 от общей численности депутатов.</w:t>
      </w:r>
    </w:p>
    <w:p w14:paraId="25F91D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Первую сессию созывает и ведет до избрания председательствующего председатель избирательной комиссии, организующей муниципальные выборы.</w:t>
      </w:r>
    </w:p>
    <w:p w14:paraId="60F7EAE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Председательствует на сессиях - председатель Совета, а в его отсутствие - заместитель председателя Совета.</w:t>
      </w:r>
    </w:p>
    <w:p w14:paraId="21FA8B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случаях          отсутствия председателя Совета, его заместителя, председательствующий избирается из состава депутатов Совета, простым большинством голосов.</w:t>
      </w:r>
    </w:p>
    <w:p w14:paraId="23BA74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3245C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27</w:t>
      </w:r>
      <w:r w:rsidRPr="00EA6A2F">
        <w:rPr>
          <w:rFonts w:ascii="Times New Roman" w:eastAsia="Times New Roman" w:hAnsi="Times New Roman" w:cs="Times New Roman"/>
          <w:color w:val="000000"/>
          <w:kern w:val="0"/>
          <w:sz w:val="28"/>
          <w:szCs w:val="28"/>
          <w:lang w:eastAsia="ru-RU"/>
          <w14:ligatures w14:val="none"/>
        </w:rPr>
        <w:t>. Очередные сессии созываются председателем Совета по мере необходимости, но не реже одного раза в три месяца. Время созыва и место проведения очередной сессии Совета, а также вопросы, вносимые на рассмотрение сессии, доводятся до сведения депутатов не позднее 7 дней до дня проведения сессии.</w:t>
      </w:r>
    </w:p>
    <w:p w14:paraId="64F6A6C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Депутаты, не имеющие возможности прибыть на сессию, сообщают об этом председателю Совета до начала ее работы с указанием причин своего отсутствия.</w:t>
      </w:r>
    </w:p>
    <w:p w14:paraId="65691D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C91FF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28</w:t>
      </w:r>
      <w:r w:rsidRPr="00EA6A2F">
        <w:rPr>
          <w:rFonts w:ascii="Times New Roman" w:eastAsia="Times New Roman" w:hAnsi="Times New Roman" w:cs="Times New Roman"/>
          <w:color w:val="000000"/>
          <w:kern w:val="0"/>
          <w:sz w:val="28"/>
          <w:szCs w:val="28"/>
          <w:lang w:eastAsia="ru-RU"/>
          <w14:ligatures w14:val="none"/>
        </w:rPr>
        <w:t>. При получении заявления от не менее одной трети депутатов Совета  или по письменному требованию главы сельского поселения, председатель Совета обязан созвать Совет не позднее 7 календарных дней.</w:t>
      </w:r>
    </w:p>
    <w:p w14:paraId="5803A06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14:paraId="1E2D4D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AF5EB2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29</w:t>
      </w:r>
      <w:r w:rsidRPr="00EA6A2F">
        <w:rPr>
          <w:rFonts w:ascii="Times New Roman" w:eastAsia="Times New Roman" w:hAnsi="Times New Roman" w:cs="Times New Roman"/>
          <w:color w:val="000000"/>
          <w:kern w:val="0"/>
          <w:sz w:val="28"/>
          <w:szCs w:val="28"/>
          <w:lang w:eastAsia="ru-RU"/>
          <w14:ligatures w14:val="none"/>
        </w:rPr>
        <w:t>.    Чрезвычайные сессии Совета созываются главой поселения, председателем Совета немедленно без предварительной подготовки документов в случаях:</w:t>
      </w:r>
    </w:p>
    <w:p w14:paraId="574ACE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введения на территории Краснодарского края или муниципального образования режима чрезвычайного положения;</w:t>
      </w:r>
    </w:p>
    <w:p w14:paraId="6BE85DD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массовых нарушений общественного порядка на территории поселения;</w:t>
      </w:r>
    </w:p>
    <w:p w14:paraId="4C6550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стихийных бедствий и иных чрезвычайных ситуаций, требующих принятия экстренных решений;</w:t>
      </w:r>
    </w:p>
    <w:p w14:paraId="65C2DD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иных неотложных ситуациях, требующих незамедлительного принятия решения Советом.</w:t>
      </w:r>
    </w:p>
    <w:p w14:paraId="7FAC75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14:paraId="162EDFA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F4708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30</w:t>
      </w:r>
      <w:r w:rsidRPr="00EA6A2F">
        <w:rPr>
          <w:rFonts w:ascii="Times New Roman" w:eastAsia="Times New Roman" w:hAnsi="Times New Roman" w:cs="Times New Roman"/>
          <w:color w:val="000000"/>
          <w:kern w:val="0"/>
          <w:sz w:val="28"/>
          <w:szCs w:val="28"/>
          <w:lang w:eastAsia="ru-RU"/>
          <w14:ligatures w14:val="none"/>
        </w:rPr>
        <w:t xml:space="preserve">. Все сессии Совета протоколируются. Протокол сессии подписывается председательствующим на сессии и секретарем, избранным из числа депутатов. По решению депутатов Совета ведется видео запись, которая используется для служебного пользования, видео носитель с архивом </w:t>
      </w:r>
      <w:r w:rsidRPr="00EA6A2F">
        <w:rPr>
          <w:rFonts w:ascii="Times New Roman" w:eastAsia="Times New Roman" w:hAnsi="Times New Roman" w:cs="Times New Roman"/>
          <w:color w:val="000000"/>
          <w:kern w:val="0"/>
          <w:sz w:val="28"/>
          <w:szCs w:val="28"/>
          <w:lang w:eastAsia="ru-RU"/>
          <w14:ligatures w14:val="none"/>
        </w:rPr>
        <w:lastRenderedPageBreak/>
        <w:t xml:space="preserve">видеозаписей хранится не менее срока действия депутатских полномочий текущего созыва в администрации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w:t>
      </w:r>
    </w:p>
    <w:p w14:paraId="032A43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76C25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31</w:t>
      </w:r>
      <w:r w:rsidRPr="00EA6A2F">
        <w:rPr>
          <w:rFonts w:ascii="Times New Roman" w:eastAsia="Times New Roman" w:hAnsi="Times New Roman" w:cs="Times New Roman"/>
          <w:color w:val="000000"/>
          <w:kern w:val="0"/>
          <w:sz w:val="28"/>
          <w:szCs w:val="28"/>
          <w:lang w:eastAsia="ru-RU"/>
          <w14:ligatures w14:val="none"/>
        </w:rPr>
        <w:t>. Сессия Совета депутатов проводится, как правило, гласно и носит открытый характер. Совет вправе принять решение о проведении закрытого заседания.</w:t>
      </w:r>
    </w:p>
    <w:p w14:paraId="5AE742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о проведении закрытого заседания принимается простым большинством голосов от присутствующего числа депутатов Совета. Сведения о содержании закрытых заседаний Совета не подлежат разглашению и могут быть использованы депутатами Совета только для их депутатской деятельности. На закрытой сессии Совета рассматриваются вопросы, содержащие государственную или иную охраняемую законом тайну и не подлежащие всеобщему оглашению, а так же вопросы о рассмотрении персонального дела, содержащие информацию персонального характера, не подлежащую разглашению.</w:t>
      </w:r>
    </w:p>
    <w:p w14:paraId="74E066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FCC50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32</w:t>
      </w:r>
      <w:r w:rsidRPr="00EA6A2F">
        <w:rPr>
          <w:rFonts w:ascii="Times New Roman" w:eastAsia="Times New Roman" w:hAnsi="Times New Roman" w:cs="Times New Roman"/>
          <w:color w:val="000000"/>
          <w:kern w:val="0"/>
          <w:sz w:val="28"/>
          <w:szCs w:val="28"/>
          <w:lang w:eastAsia="ru-RU"/>
          <w14:ligatures w14:val="none"/>
        </w:rPr>
        <w:t>. Порядок посещения сессий лицами, не являющимися депутатами Совета:</w:t>
      </w:r>
    </w:p>
    <w:p w14:paraId="3C27C8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Глава сельского поселения, председатель контрольно-счетной палаты, прокурор района, а также иные должностные лица, уполномоченные законодательством или Уставом, вправе присутствовать на открытых и закрытых заседаниях Совета и его органов без специального разрешения.</w:t>
      </w:r>
    </w:p>
    <w:p w14:paraId="5D37752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Работники администрации при рассмотрении Советом либо его функциональными органами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(председателем комитета).</w:t>
      </w:r>
    </w:p>
    <w:p w14:paraId="339687A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Лица, приглашенные на заседание Совета либо его функционального органа в качестве докладчиков по вопросам, рассматриваемым на заседании, а также для предоставления сведений и дачи заключений по рассматриваемым вопросам, обязаны присутствовать на заседании.</w:t>
      </w:r>
    </w:p>
    <w:p w14:paraId="30DFD3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Приглашенные лица своевременно (не позднее, чем за два дня до заседания) уведомляются председателем Совета (председателем комитета) о времени, месте проведения заседания, а также вопросе, по которому указанное лицо вызывается на заседание Совета (комитета).</w:t>
      </w:r>
    </w:p>
    <w:p w14:paraId="15B87BE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невозможности присутствовать на заседании приглашенное лицо уведомляет об этом председателя Совета (председателя комитета) с указанием причины отсутствия и указанием лица, которое может прибыть на заседание Совета (комитета) и ответить на поставленные вопросы.</w:t>
      </w:r>
    </w:p>
    <w:p w14:paraId="6175CF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Председатель Совета (председатель комитета) перед открытием заседания сообщает о присутствующих на заседании лицах, не являющихся депутатами Совета.</w:t>
      </w:r>
    </w:p>
    <w:p w14:paraId="7FB068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5)         В целях получения информации по вопросам, рассматриваемым на очередном (плановом) заседании коллегиального органа, Совет обеспечивает возможность присутствия на заседании граждан, слушателей, не </w:t>
      </w:r>
      <w:r w:rsidRPr="00EA6A2F">
        <w:rPr>
          <w:rFonts w:ascii="Times New Roman" w:eastAsia="Times New Roman" w:hAnsi="Times New Roman" w:cs="Times New Roman"/>
          <w:color w:val="000000"/>
          <w:kern w:val="0"/>
          <w:sz w:val="28"/>
          <w:szCs w:val="28"/>
          <w:lang w:eastAsia="ru-RU"/>
          <w14:ligatures w14:val="none"/>
        </w:rPr>
        <w:lastRenderedPageBreak/>
        <w:t>принимающих участие в работе сессии (физических лиц), в том числе представителей организаций (юридических лиц), общественных объединений (далее - граждане и представители организаций). Граждане, слушатели не принимающие участие в работе сессии и представители организаций присутствуют на заседании Совета.</w:t>
      </w:r>
    </w:p>
    <w:p w14:paraId="2D9DFA2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Для извещения граждан, слушателей, не принимающих участие в работе сессии и представителей организаций об очередной сессии, не позднее, чем за 5 дней до дня заседания, проект повестки дня сессии Совета, в которой указывается дата, место и время проведения заседания, наименование рассматриваемых вопросов, размещается в сети Интернет на официальном Интернет-портале администрации.</w:t>
      </w:r>
    </w:p>
    <w:p w14:paraId="2091D1FB" w14:textId="6442446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7)         Граждане, слушатели, не принимающие участие в работе сессии и представители организаций, изъявившие желание присутствовать на очередном заседании Совета, обязаны направить письменную заявку о присутствии на очередном заседании на имя председателя Совета либо по электронной почте администрации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по адресу: </w:t>
      </w:r>
      <w:hyperlink r:id="rId5" w:history="1">
        <w:r w:rsidRPr="00EA6A2F">
          <w:rPr>
            <w:rFonts w:ascii="Times New Roman" w:eastAsia="Times New Roman" w:hAnsi="Times New Roman" w:cs="Times New Roman"/>
            <w:color w:val="3D3D3D"/>
            <w:kern w:val="0"/>
            <w:sz w:val="28"/>
            <w:szCs w:val="28"/>
            <w:u w:val="single"/>
            <w:lang w:eastAsia="ru-RU"/>
            <w14:ligatures w14:val="none"/>
          </w:rPr>
          <w:t>staromishastovskaysp@mail.ru</w:t>
        </w:r>
      </w:hyperlink>
      <w:r w:rsidRPr="00EA6A2F">
        <w:rPr>
          <w:rFonts w:ascii="Times New Roman" w:eastAsia="Times New Roman" w:hAnsi="Times New Roman" w:cs="Times New Roman"/>
          <w:color w:val="000000"/>
          <w:kern w:val="0"/>
          <w:sz w:val="28"/>
          <w:szCs w:val="28"/>
          <w:lang w:eastAsia="ru-RU"/>
          <w14:ligatures w14:val="none"/>
        </w:rPr>
        <w:t xml:space="preserve"> с пометкой в Совет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w:t>
      </w:r>
      <w:r w:rsidR="005F2766" w:rsidRPr="00EA6A2F">
        <w:rPr>
          <w:rFonts w:ascii="Times New Roman" w:eastAsia="Times New Roman" w:hAnsi="Times New Roman" w:cs="Times New Roman"/>
          <w:color w:val="000000"/>
          <w:kern w:val="0"/>
          <w:sz w:val="28"/>
          <w:szCs w:val="28"/>
          <w:lang w:eastAsia="ru-RU"/>
          <w14:ligatures w14:val="none"/>
        </w:rPr>
        <w:t>Динского муниципального района Краснодарского края</w:t>
      </w:r>
      <w:r w:rsidRPr="00EA6A2F">
        <w:rPr>
          <w:rFonts w:ascii="Times New Roman" w:eastAsia="Times New Roman" w:hAnsi="Times New Roman" w:cs="Times New Roman"/>
          <w:color w:val="000000"/>
          <w:kern w:val="0"/>
          <w:sz w:val="28"/>
          <w:szCs w:val="28"/>
          <w:lang w:eastAsia="ru-RU"/>
          <w14:ligatures w14:val="none"/>
        </w:rPr>
        <w:t>.</w:t>
      </w:r>
    </w:p>
    <w:p w14:paraId="153145A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заявке указываются: фамилия, имя отчество, адрес места жительства. Регистрация заявлений граждан, слушателей и представителей организаций, изъявивших желание присутствовать на заседании Совета осуществляется секретарем Совета и завершается не позднее, чем за три дня до дня заседания.</w:t>
      </w:r>
    </w:p>
    <w:p w14:paraId="1E4AE0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Поступившие заявки от граждан, слушателей, не принимающих участие в работе сессии и представителей организаций направляются председателю Совета для рассмотрения и принятия решения о возможности их присутствия в специально оборудованном зале во время заседания.</w:t>
      </w:r>
    </w:p>
    <w:p w14:paraId="3988FD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Возможность присутствия граждан, слушателей, не принимающих участие в работе сессии и представителей организаций в специально оборудованном зале во</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время заседания Совета определяется исходя из соблюдения условий санитарных норм и правил, требований пожарной безопасности, наличия свободных посадочных мест в зале, а также обеспечения безопасности депутатов Совета и иных присутствующих в зале лиц.</w:t>
      </w:r>
    </w:p>
    <w:p w14:paraId="577FFD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Список лиц, приглашенных на заседание, формируется с учетом предложений депутатов и комитетов Совета, поступивших заявок от граждан, слушателей, не принимающих участие в работе сессии и представителей организаций, изъявивших желание присутствовать, подписывается председателем Совета и размещается на Интернет-портале администрации не позднее 12.00 часов накануне дня заседания Совета.</w:t>
      </w:r>
    </w:p>
    <w:p w14:paraId="6430A9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Журналисты официально зарегистрированных средств массовой информации присутствуют на сессиях Совета без предварительного согласования, при наличии служебного удостоверения, за исключением случаев, когда принято решение о проведении закрытого заседания.</w:t>
      </w:r>
    </w:p>
    <w:p w14:paraId="39D61D7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Журналист, присутствующий на сессии, имеет право производить запись сессии, в том числе с использованием средств аудио и видеотехники, кино- и фотосъемки, если это не препятствует проведению сессии.</w:t>
      </w:r>
    </w:p>
    <w:p w14:paraId="6634AE4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Регистрация представителей средств массовой информации присутствующих на сессии осуществляется секретарем Совета.</w:t>
      </w:r>
    </w:p>
    <w:p w14:paraId="0E0EAA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В специально оборудованный зал в день заседания Совета допускаются лица согласно утвержденному списку, при предъявлении документов, удостоверяющих их личность. Для приглашенных лиц отводятся специальные места в зале заседания.</w:t>
      </w:r>
    </w:p>
    <w:p w14:paraId="639E30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Приглашенные и присутствующие на сессии лица не имеют права вмешиваться в работу Совета (делать с места различного рода замечания, давать комментарии, задавать вопросы во время выступления других лиц, выражать одобрение или недовольство), обязаны соблюдать настоящий Регламент и подчиняться председательствующему.</w:t>
      </w:r>
    </w:p>
    <w:p w14:paraId="46A73F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Лицо, не являющееся депутатом, в случае нарушения порядка в ходе проведения сессии может быть удалено из зала заседания по решению Совета, решение принимается простым большинством голосов. В случае неоднократного нарушения порядка проведения сессии Совета, депутатами принимается решение о бессрочном ограничении присутствовать на сессии лица нарушавшего порядок, решение принимается простым большинством голосов. Все нарушения фиксируются в протоколе заседания сессии.  </w:t>
      </w:r>
    </w:p>
    <w:p w14:paraId="192B33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Лица, приглашенные на сессию, имеют право выступать на заседании Совета только с разрешения председательствующего.</w:t>
      </w:r>
    </w:p>
    <w:p w14:paraId="296F74B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12)       Перед началом сессии лица присутствующие, согласно утвержденного списка и размещенного на сайте администрации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обязаны сообщить о желании производить Фотосъемку, видео- и аудиозапись заседания Совета депутатов, подав на имя председателя Совета заявление.</w:t>
      </w:r>
    </w:p>
    <w:p w14:paraId="33DDC5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разрешающие или запрещающее производить фотосъемку, видео- и аудиозапись  производится в соответствии с протокольным решением Совета депутатов, принятым простым большинством голосов.</w:t>
      </w:r>
    </w:p>
    <w:p w14:paraId="5E001F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Во время заседания звуковой сигнал мобильного телефона должен быть отключен. В случае необходимости срочного служебного телефонного разговора участник заседания должен выйти из зала заседания.</w:t>
      </w:r>
    </w:p>
    <w:p w14:paraId="45BD718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B9873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w:t>
      </w:r>
    </w:p>
    <w:p w14:paraId="5B83FDE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ПОДГОТОВКИ ВОПРОСОВ, ВНОСИМЫХ</w:t>
      </w:r>
    </w:p>
    <w:p w14:paraId="71B13D7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НА РАССМОТРЕНИЕ СОВЕТА</w:t>
      </w:r>
    </w:p>
    <w:p w14:paraId="37910728"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1CC511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33</w:t>
      </w:r>
      <w:r w:rsidRPr="00EA6A2F">
        <w:rPr>
          <w:rFonts w:ascii="Times New Roman" w:eastAsia="Times New Roman" w:hAnsi="Times New Roman" w:cs="Times New Roman"/>
          <w:color w:val="000000"/>
          <w:kern w:val="0"/>
          <w:sz w:val="28"/>
          <w:szCs w:val="28"/>
          <w:lang w:eastAsia="ru-RU"/>
          <w14:ligatures w14:val="none"/>
        </w:rPr>
        <w:t>. Правом внесения в Совет проектов решений обладают:</w:t>
      </w:r>
    </w:p>
    <w:p w14:paraId="264FA4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депутат Совета;</w:t>
      </w:r>
    </w:p>
    <w:p w14:paraId="586FC82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постоянный комиссия Совета;</w:t>
      </w:r>
    </w:p>
    <w:p w14:paraId="535DF2F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глава сельского поселения;</w:t>
      </w:r>
    </w:p>
    <w:p w14:paraId="563F62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органы территориального общественного самоуправления в пределах своей компетенции;</w:t>
      </w:r>
    </w:p>
    <w:p w14:paraId="58A7F2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 инициативная группа граждан, обладающая избирательным правом, в порядке народной правотворческой инициативы.</w:t>
      </w:r>
    </w:p>
    <w:p w14:paraId="3E19C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Прокурор муниципального образования Динской район, вправе вносить на рассмотрение Совета свои предложения об изменении, о дополнении, об отмене или о принятии нормативных правовых актов.</w:t>
      </w:r>
    </w:p>
    <w:p w14:paraId="7DEDD3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Проекты решений от отдельных граждан могут быть внесены в Совет через органы и лица, которые обладают таким правом.</w:t>
      </w:r>
    </w:p>
    <w:p w14:paraId="27E964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FC15E2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34</w:t>
      </w:r>
      <w:r w:rsidRPr="00EA6A2F">
        <w:rPr>
          <w:rFonts w:ascii="Times New Roman" w:eastAsia="Times New Roman" w:hAnsi="Times New Roman" w:cs="Times New Roman"/>
          <w:color w:val="000000"/>
          <w:kern w:val="0"/>
          <w:sz w:val="28"/>
          <w:szCs w:val="28"/>
          <w:lang w:eastAsia="ru-RU"/>
          <w14:ligatures w14:val="none"/>
        </w:rPr>
        <w:t>. Материалы, выносимые на сессию проекты решений, доклады и др., должны быть, как правило, предварительно рассмотрены соответствующими постоянными комиссиями.</w:t>
      </w:r>
    </w:p>
    <w:p w14:paraId="7845442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Решением Совета вопросы, не представляющие большой общественной значимости, могут приниматься к обсуждению и по ним могут приниматься решения без предварительного рассмотрения материалов постоянными комиссиями. В таких случаях сессия ограничивается заслушиванием доклада или информации по существу проблемы и ответов на заданные депутатами вопросы.</w:t>
      </w:r>
    </w:p>
    <w:p w14:paraId="145535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F486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35</w:t>
      </w:r>
      <w:r w:rsidRPr="00EA6A2F">
        <w:rPr>
          <w:rFonts w:ascii="Times New Roman" w:eastAsia="Times New Roman" w:hAnsi="Times New Roman" w:cs="Times New Roman"/>
          <w:color w:val="000000"/>
          <w:kern w:val="0"/>
          <w:sz w:val="28"/>
          <w:szCs w:val="28"/>
          <w:lang w:eastAsia="ru-RU"/>
          <w14:ligatures w14:val="none"/>
        </w:rPr>
        <w:t>. Вопросы, внесенные администрацией сельского поселения и рассмотренные на заседании соответствующей комиссии, подлежат обязательному включению в повестку дня сессии, не зависимо от решения, принятого комиссией по результатам рассмотрения данного вопроса.</w:t>
      </w:r>
    </w:p>
    <w:p w14:paraId="76CEC3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отрицательного заключения постоянной комиссии окончательное решение по данному вопросу принимается на сессии Совета.</w:t>
      </w:r>
    </w:p>
    <w:p w14:paraId="752D053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Проекты решений и предлагающиеся к ним доклады, справочные материалы и др. готовятся депутатами, комиссиями, администрацией сельского поселения и направляются депутатам для ознакомления не позднее, чем за семь дней до начала заседания.</w:t>
      </w:r>
    </w:p>
    <w:p w14:paraId="5B2D10B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E7870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w:t>
      </w:r>
    </w:p>
    <w:p w14:paraId="4F3356F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ПРОВЕДЕНИЯ СЕССИИ</w:t>
      </w:r>
    </w:p>
    <w:p w14:paraId="7F9BB8F6"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413AB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37</w:t>
      </w:r>
      <w:r w:rsidRPr="00EA6A2F">
        <w:rPr>
          <w:rFonts w:ascii="Times New Roman" w:eastAsia="Times New Roman" w:hAnsi="Times New Roman" w:cs="Times New Roman"/>
          <w:color w:val="000000"/>
          <w:kern w:val="0"/>
          <w:sz w:val="28"/>
          <w:szCs w:val="28"/>
          <w:lang w:eastAsia="ru-RU"/>
          <w14:ligatures w14:val="none"/>
        </w:rPr>
        <w:t>. Депутаты, прибывшие на сессию, проходят регистрацию. Председатель сессии, а в его отсутствие заместитель председателя, открывший заседание, сообщает Совету о присутствующих и отсутствующих на сессии депутатах и о приглашенных лицах.</w:t>
      </w:r>
    </w:p>
    <w:p w14:paraId="51B6A4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Для приглашенных лиц отводятся места в зале заседаний. Приглашенные не имеют права вмешиваться в работу заседания сессии, обязаны соблюдать порядок и подчиняться распоряжениям председательствующего.</w:t>
      </w:r>
    </w:p>
    <w:p w14:paraId="66D34A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нарушении порядка проведения сессии лица, не являющиеся депутатами, удаляются из зала.</w:t>
      </w:r>
    </w:p>
    <w:p w14:paraId="52D841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38.</w:t>
      </w:r>
      <w:r w:rsidRPr="00EA6A2F">
        <w:rPr>
          <w:rFonts w:ascii="Times New Roman" w:eastAsia="Times New Roman" w:hAnsi="Times New Roman" w:cs="Times New Roman"/>
          <w:color w:val="000000"/>
          <w:kern w:val="0"/>
          <w:sz w:val="28"/>
          <w:szCs w:val="28"/>
          <w:lang w:eastAsia="ru-RU"/>
          <w14:ligatures w14:val="none"/>
        </w:rPr>
        <w:t> Сессия Совета правомочна, </w:t>
      </w:r>
      <w:r w:rsidRPr="00EA6A2F">
        <w:rPr>
          <w:rFonts w:ascii="Times New Roman" w:eastAsia="Times New Roman" w:hAnsi="Times New Roman" w:cs="Times New Roman"/>
          <w:color w:val="000000"/>
          <w:kern w:val="0"/>
          <w:sz w:val="28"/>
          <w:szCs w:val="28"/>
          <w:u w:val="single"/>
          <w:lang w:eastAsia="ru-RU"/>
          <w14:ligatures w14:val="none"/>
        </w:rPr>
        <w:t>если на ней присутствуют не менее половины от числа избранных депутатов Совета.</w:t>
      </w:r>
    </w:p>
    <w:p w14:paraId="4D4562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на сессии присутствует менее половины от числа избранных депутатов Совета, сессия переносится на другое время, а депутаты извещаются о месте и времени проведения сессии.</w:t>
      </w:r>
    </w:p>
    <w:p w14:paraId="79E83C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D7815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39</w:t>
      </w:r>
      <w:r w:rsidRPr="00EA6A2F">
        <w:rPr>
          <w:rFonts w:ascii="Times New Roman" w:eastAsia="Times New Roman" w:hAnsi="Times New Roman" w:cs="Times New Roman"/>
          <w:color w:val="000000"/>
          <w:kern w:val="0"/>
          <w:sz w:val="28"/>
          <w:szCs w:val="28"/>
          <w:lang w:eastAsia="ru-RU"/>
          <w14:ligatures w14:val="none"/>
        </w:rPr>
        <w:t>. Проект повестки дня и регламент работы сессии оглашается председательствующим и утверждается Советом.</w:t>
      </w:r>
    </w:p>
    <w:p w14:paraId="62D97D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Время начала и окончания сессии, доклада, содокладов, выступлений, перерыва в работе сессии определяется Советом с учетом принятой повестки дня и обеспечения депутатам необходимых условий для обсуждения вопросов.</w:t>
      </w:r>
    </w:p>
    <w:p w14:paraId="4CBA72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7D743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40</w:t>
      </w:r>
      <w:r w:rsidRPr="00EA6A2F">
        <w:rPr>
          <w:rFonts w:ascii="Times New Roman" w:eastAsia="Times New Roman" w:hAnsi="Times New Roman" w:cs="Times New Roman"/>
          <w:color w:val="000000"/>
          <w:kern w:val="0"/>
          <w:sz w:val="28"/>
          <w:szCs w:val="28"/>
          <w:lang w:eastAsia="ru-RU"/>
          <w14:ligatures w14:val="none"/>
        </w:rPr>
        <w:t>. При рассмотрении проектов решений о социально-экономическом развитии, программах, бюджете сельского поселения и отчетов об их исполнении, заслушиваются доклады, содоклады и проводится обсуждение.</w:t>
      </w:r>
    </w:p>
    <w:p w14:paraId="0832B9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другим вопросам Совет может принять решение не заслушивать доклад, ограничившись краткой информацией по существу проблемы и ответами на заданные вопросы.</w:t>
      </w:r>
    </w:p>
    <w:p w14:paraId="1CFAEE4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193DB9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41</w:t>
      </w:r>
      <w:r w:rsidRPr="00EA6A2F">
        <w:rPr>
          <w:rFonts w:ascii="Times New Roman" w:eastAsia="Times New Roman" w:hAnsi="Times New Roman" w:cs="Times New Roman"/>
          <w:color w:val="000000"/>
          <w:kern w:val="0"/>
          <w:sz w:val="28"/>
          <w:szCs w:val="28"/>
          <w:lang w:eastAsia="ru-RU"/>
          <w14:ligatures w14:val="none"/>
        </w:rPr>
        <w:t>. Просьбы о предоставлении слова для выступления подаются секретарю заседания в письменной форме или поднятием руки. Председательствующий на заседании предоставляет депутатам слово для выступления в порядке поступления их просьб.</w:t>
      </w:r>
    </w:p>
    <w:p w14:paraId="005BA9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Слово для выступления или справки предоставляется лицам, приглашенным на заседание и записавшимся для выступления, с согласия большинства присутствующих депутатов. При этом депутаты имеют право на первоочередное выступление.</w:t>
      </w:r>
    </w:p>
    <w:p w14:paraId="5770AA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Председательствующий с согласия большинства присутствующих депутатов может продлить время для выступления. При отклонении выступающего от обсуждаемой темы председательствующий вправе сделать ему замечание.</w:t>
      </w:r>
    </w:p>
    <w:p w14:paraId="183CFCA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оратор превысил отведенное ему время или выступает не по обсуждаемому вопросу, председательствующий после одного предупреждения лишает его слова по обсуждаемому вопросу повестки дня.</w:t>
      </w:r>
    </w:p>
    <w:p w14:paraId="76B664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депутат не реагирует на неоднократные предупреждения председательствующего, то председательствующий может внести на  рассмотрение Совета вопрос об удалении депутата из зала заседания на время рассмотрения этого вопроса.</w:t>
      </w:r>
    </w:p>
    <w:p w14:paraId="4E497C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Выступающий в Совете не вправе нарушать правила депутатской этики,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вносить предложения, заведомо нарушающие права граждан и действующее законодательство.</w:t>
      </w:r>
    </w:p>
    <w:p w14:paraId="742DEC9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w:t>
      </w:r>
    </w:p>
    <w:p w14:paraId="20D95A2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6578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42</w:t>
      </w:r>
      <w:r w:rsidRPr="00EA6A2F">
        <w:rPr>
          <w:rFonts w:ascii="Times New Roman" w:eastAsia="Times New Roman" w:hAnsi="Times New Roman" w:cs="Times New Roman"/>
          <w:color w:val="000000"/>
          <w:kern w:val="0"/>
          <w:sz w:val="28"/>
          <w:szCs w:val="28"/>
          <w:lang w:eastAsia="ru-RU"/>
          <w14:ligatures w14:val="none"/>
        </w:rPr>
        <w:t>. Во время сессии председательствующий не имеет прав комментировать и давать оценки выступлениям депутатов.</w:t>
      </w:r>
    </w:p>
    <w:p w14:paraId="48DD94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Участвуя в открытом голосовании, председательствующий голосует последним.</w:t>
      </w:r>
    </w:p>
    <w:p w14:paraId="779358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Глава сельского поселения, председатель постоянной комиссии по вопросу, входящему в компетенцию его комиссии с разрешения председательствующего, вправе взять слово для выступления в любое время.</w:t>
      </w:r>
    </w:p>
    <w:p w14:paraId="6AB0AD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конце сессии до 0,5 часа отводится для ответов на вопросы, запросы, для справок и обсуждения текущих дел.</w:t>
      </w:r>
    </w:p>
    <w:p w14:paraId="16EC262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C7FF9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43</w:t>
      </w:r>
      <w:r w:rsidRPr="00EA6A2F">
        <w:rPr>
          <w:rFonts w:ascii="Times New Roman" w:eastAsia="Times New Roman" w:hAnsi="Times New Roman" w:cs="Times New Roman"/>
          <w:color w:val="000000"/>
          <w:kern w:val="0"/>
          <w:sz w:val="28"/>
          <w:szCs w:val="28"/>
          <w:lang w:eastAsia="ru-RU"/>
          <w14:ligatures w14:val="none"/>
        </w:rPr>
        <w:t>. Время докладов на заседаниях Совета предоставляется, как правило, до 10 мин., для содокладов до 7 мин., для выступлений до 5 мин., для повторных выступлений до 3 мин., для ответов на вопросы докладчика и содокладчика до 10 мин., для справок, замечаний, вопросов по мотивам голосования и реплик до 1 мин.</w:t>
      </w:r>
    </w:p>
    <w:p w14:paraId="5482A7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Общее время на рассмотрение одного вопроса повестки дня, как правило, не должно превысить 1,0 часа, при отсутствии доклада и содоклада 30 мин., если не будет иного решения Совета. Через каждые 1,5 часа работы заседания Совета объявляется перерыв на 15 минут.</w:t>
      </w:r>
    </w:p>
    <w:p w14:paraId="335993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E79EE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44</w:t>
      </w:r>
      <w:r w:rsidRPr="00EA6A2F">
        <w:rPr>
          <w:rFonts w:ascii="Times New Roman" w:eastAsia="Times New Roman" w:hAnsi="Times New Roman" w:cs="Times New Roman"/>
          <w:color w:val="000000"/>
          <w:kern w:val="0"/>
          <w:sz w:val="28"/>
          <w:szCs w:val="28"/>
          <w:lang w:eastAsia="ru-RU"/>
          <w14:ligatures w14:val="none"/>
        </w:rPr>
        <w:t>. Предложения о перерыве в работе сессии вносятся председателем Совета и депутатами. Решение о времени возобновления сессии принимается одновременно с принятием решения о перерыве.</w:t>
      </w:r>
    </w:p>
    <w:p w14:paraId="76B8E0A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Требования депутатов о перерыве в работе сессии до 15 минут удовлетворяются без голосования, на больший срок — простым большинством голосов депутатов.</w:t>
      </w:r>
    </w:p>
    <w:p w14:paraId="2D8F8C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71029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45</w:t>
      </w:r>
      <w:r w:rsidRPr="00EA6A2F">
        <w:rPr>
          <w:rFonts w:ascii="Times New Roman" w:eastAsia="Times New Roman" w:hAnsi="Times New Roman" w:cs="Times New Roman"/>
          <w:color w:val="000000"/>
          <w:kern w:val="0"/>
          <w:sz w:val="28"/>
          <w:szCs w:val="28"/>
          <w:lang w:eastAsia="ru-RU"/>
          <w14:ligatures w14:val="none"/>
        </w:rPr>
        <w:t>. В ходе обсуждения проектов решений на заседании Совета принимаются к рассмотрению поправки к проектам решений, изложенные как в письменной, так и в устной форме.</w:t>
      </w:r>
    </w:p>
    <w:p w14:paraId="421FC3B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7A3DF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46.</w:t>
      </w:r>
      <w:r w:rsidRPr="00EA6A2F">
        <w:rPr>
          <w:rFonts w:ascii="Times New Roman" w:eastAsia="Times New Roman" w:hAnsi="Times New Roman" w:cs="Times New Roman"/>
          <w:color w:val="000000"/>
          <w:kern w:val="0"/>
          <w:sz w:val="28"/>
          <w:szCs w:val="28"/>
          <w:lang w:eastAsia="ru-RU"/>
          <w14:ligatures w14:val="none"/>
        </w:rPr>
        <w:t> Прения прекращаются по решению большинства присутствующих депутатов. Перед постановкой вопроса о прекращении прений председательствующий информирует депутатов о записавшихся и выступивших, выясняет, кто настаивает на предоставлении слова. Перед решением вопроса о прекращении прений депутатский комиссия вправе настаивать на предоставлении слова одному своему депутату.</w:t>
      </w:r>
    </w:p>
    <w:p w14:paraId="44D08E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После прекращения прений докладчик и содокладчики имеют право вы ступить до 3 минут с заключительным словом.</w:t>
      </w:r>
    </w:p>
    <w:p w14:paraId="0FF7ED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356EF7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47</w:t>
      </w:r>
      <w:r w:rsidRPr="00EA6A2F">
        <w:rPr>
          <w:rFonts w:ascii="Times New Roman" w:eastAsia="Times New Roman" w:hAnsi="Times New Roman" w:cs="Times New Roman"/>
          <w:color w:val="000000"/>
          <w:kern w:val="0"/>
          <w:sz w:val="28"/>
          <w:szCs w:val="28"/>
          <w:lang w:eastAsia="ru-RU"/>
          <w14:ligatures w14:val="none"/>
        </w:rPr>
        <w:t>. По решению Совета рассмотрение вопроса повестки дня сессии может быть перенесено на заседание соответствующего комиссии. Выводы, рекомендации, предложения, выработанные комиссиями, докладываются Совету на очередной сессии.</w:t>
      </w:r>
    </w:p>
    <w:p w14:paraId="7D2A62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E0102A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48</w:t>
      </w:r>
      <w:r w:rsidRPr="00EA6A2F">
        <w:rPr>
          <w:rFonts w:ascii="Times New Roman" w:eastAsia="Times New Roman" w:hAnsi="Times New Roman" w:cs="Times New Roman"/>
          <w:color w:val="000000"/>
          <w:kern w:val="0"/>
          <w:sz w:val="28"/>
          <w:szCs w:val="28"/>
          <w:lang w:eastAsia="ru-RU"/>
          <w14:ligatures w14:val="none"/>
        </w:rPr>
        <w:t>. По предложению председательствующего или депутатов избирается редакционная комиссия. Предложения и замечания, внесенные депутатами на сессии, рассматриваются и учитываются при доработке и принятии решений Совета. В случае их отклонения редакционной комиссией, депутату дается обоснованный ответ.</w:t>
      </w:r>
    </w:p>
    <w:p w14:paraId="67CF06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Результаты своей работы редакционная комиссия докладывает Совету на очередной сессии.</w:t>
      </w:r>
    </w:p>
    <w:p w14:paraId="0C42BD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77D268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49</w:t>
      </w:r>
      <w:r w:rsidRPr="00EA6A2F">
        <w:rPr>
          <w:rFonts w:ascii="Times New Roman" w:eastAsia="Times New Roman" w:hAnsi="Times New Roman" w:cs="Times New Roman"/>
          <w:color w:val="000000"/>
          <w:kern w:val="0"/>
          <w:sz w:val="28"/>
          <w:szCs w:val="28"/>
          <w:lang w:eastAsia="ru-RU"/>
          <w14:ligatures w14:val="none"/>
        </w:rPr>
        <w:t>. Предложения и замечания, изложенные депутатом на заседании и переданные в письменной форме секретарю сессии, рассматриваются депутатскими комиссиями либо по их решению направляются соответствующим должностным лицам государственных органов, органов местного самоуправления, предприятий, учреждений, организаций, которые обязаны не позднее, чем в месячный срок рассмотреть их, и о результатах сообщить депутатам и главе сельского поселения.</w:t>
      </w:r>
    </w:p>
    <w:p w14:paraId="173D004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A40BD2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VII.</w:t>
      </w:r>
    </w:p>
    <w:p w14:paraId="40A613D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РЕШЕНИЯ, ПРИНИМАЕМЫЕ СОВЕТОМ</w:t>
      </w:r>
    </w:p>
    <w:p w14:paraId="3E548E5A"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CE5EB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50</w:t>
      </w:r>
      <w:r w:rsidRPr="00EA6A2F">
        <w:rPr>
          <w:rFonts w:ascii="Times New Roman" w:eastAsia="Times New Roman" w:hAnsi="Times New Roman" w:cs="Times New Roman"/>
          <w:color w:val="000000"/>
          <w:kern w:val="0"/>
          <w:sz w:val="28"/>
          <w:szCs w:val="28"/>
          <w:lang w:eastAsia="ru-RU"/>
          <w14:ligatures w14:val="none"/>
        </w:rPr>
        <w:t>. Совет правомочен рассматривать и решать на сессиях любые вопросы, отнесенные к его ведению.</w:t>
      </w:r>
    </w:p>
    <w:p w14:paraId="2B9076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целях осуществления своих полномочий Совет принимает решения, обращения, заявления, подписываемые председательствующим на заседании.</w:t>
      </w:r>
    </w:p>
    <w:p w14:paraId="602CDCA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41970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51</w:t>
      </w:r>
      <w:r w:rsidRPr="00EA6A2F">
        <w:rPr>
          <w:rFonts w:ascii="Times New Roman" w:eastAsia="Times New Roman" w:hAnsi="Times New Roman" w:cs="Times New Roman"/>
          <w:color w:val="000000"/>
          <w:kern w:val="0"/>
          <w:sz w:val="28"/>
          <w:szCs w:val="28"/>
          <w:lang w:eastAsia="ru-RU"/>
          <w14:ligatures w14:val="none"/>
        </w:rPr>
        <w:t>. В исключительной компетенции Совета находятся:</w:t>
      </w:r>
    </w:p>
    <w:p w14:paraId="4EEC48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принятие устава сельского поселения и внесение в него изменений и дополнений;</w:t>
      </w:r>
    </w:p>
    <w:p w14:paraId="59A5AB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утверждение местного бюджета и отчета о его исполнении;</w:t>
      </w:r>
    </w:p>
    <w:p w14:paraId="43BF2F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установление, изменение и отмена местных налогов и сборов в соответствии с законодательством Российской Федерации о налогах и сборах;</w:t>
      </w:r>
    </w:p>
    <w:p w14:paraId="189E6D7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утверждение стратегии социально-экономического развития сельского поселения;</w:t>
      </w:r>
    </w:p>
    <w:p w14:paraId="10DB3E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определение порядка управления и распоряжения имуществом, находящимся в муниципальной собственности сельского поселения;</w:t>
      </w:r>
    </w:p>
    <w:p w14:paraId="460562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EA6A2F">
        <w:rPr>
          <w:rFonts w:ascii="Times New Roman" w:eastAsia="Times New Roman" w:hAnsi="Times New Roman" w:cs="Times New Roman"/>
          <w:color w:val="000000"/>
          <w:kern w:val="0"/>
          <w:sz w:val="28"/>
          <w:szCs w:val="28"/>
          <w:lang w:eastAsia="ru-RU"/>
          <w14:ligatures w14:val="none"/>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14:paraId="579A86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определение порядка участия сельского поселения в организациях межмуниципального сотрудничества;</w:t>
      </w:r>
    </w:p>
    <w:p w14:paraId="5E385FA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определение порядка материально-технического и организационного обеспечения деятельности органов местного самоуправления;</w:t>
      </w:r>
    </w:p>
    <w:p w14:paraId="33BABD7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контроль за исполнением администрации сельского поселения и должностными лицами местного самоуправления сельского поселения полномочий по решению вопросов местного значения;</w:t>
      </w:r>
    </w:p>
    <w:p w14:paraId="1E0488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принятие решения об удалении главы сельского поселения в отставку;</w:t>
      </w:r>
    </w:p>
    <w:p w14:paraId="2EF86E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утверждение правил благоустройства территории сельского поселения.</w:t>
      </w:r>
    </w:p>
    <w:p w14:paraId="0BB900A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Совет обладает правом законодательной инициативы в Совете Муниципального образования Динской район.</w:t>
      </w:r>
    </w:p>
    <w:p w14:paraId="535B3B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196EF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52</w:t>
      </w:r>
      <w:r w:rsidRPr="00EA6A2F">
        <w:rPr>
          <w:rFonts w:ascii="Times New Roman" w:eastAsia="Times New Roman" w:hAnsi="Times New Roman" w:cs="Times New Roman"/>
          <w:color w:val="000000"/>
          <w:kern w:val="0"/>
          <w:sz w:val="28"/>
          <w:szCs w:val="28"/>
          <w:lang w:eastAsia="ru-RU"/>
          <w14:ligatures w14:val="none"/>
        </w:rPr>
        <w:t>. Решения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сельского поселения или при наличии его заключения.</w:t>
      </w:r>
    </w:p>
    <w:p w14:paraId="60C3D97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479B5D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C42DC1D"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VIII</w:t>
      </w:r>
    </w:p>
    <w:p w14:paraId="0C0335E8"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ПОДГОТОВКИ ВОПРОСОВ, ВНОСИМЫХ НА РАССМОТРЕНИЕ СОВЕТА</w:t>
      </w:r>
    </w:p>
    <w:p w14:paraId="7237B1F0"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DB227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53</w:t>
      </w:r>
      <w:r w:rsidRPr="00EA6A2F">
        <w:rPr>
          <w:rFonts w:ascii="Times New Roman" w:eastAsia="Times New Roman" w:hAnsi="Times New Roman" w:cs="Times New Roman"/>
          <w:color w:val="000000"/>
          <w:kern w:val="0"/>
          <w:sz w:val="28"/>
          <w:szCs w:val="28"/>
          <w:lang w:eastAsia="ru-RU"/>
          <w14:ligatures w14:val="none"/>
        </w:rPr>
        <w:t>. Проекты решений представляются к рассмотрению в Совет вместе с пояснительной запиской, обосновывающей необходимость их разработки, развернутой характеристикой целей, задач и основных положений будущих решений, а также ожидаемых социально-экономических и иных последствий их применения. При представлении проекта, реализация которого потребует дополнительных материальных и иных затрат, прилагается его финансово-экономическое обоснование.</w:t>
      </w:r>
    </w:p>
    <w:p w14:paraId="16B233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D63C4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54</w:t>
      </w:r>
      <w:r w:rsidRPr="00EA6A2F">
        <w:rPr>
          <w:rFonts w:ascii="Times New Roman" w:eastAsia="Times New Roman" w:hAnsi="Times New Roman" w:cs="Times New Roman"/>
          <w:color w:val="000000"/>
          <w:kern w:val="0"/>
          <w:sz w:val="28"/>
          <w:szCs w:val="28"/>
          <w:lang w:eastAsia="ru-RU"/>
          <w14:ligatures w14:val="none"/>
        </w:rPr>
        <w:t>. Все проекты решений, направляемые председателю Совета для включения в повестку дня Совета, должны содержать юридическое заключение законности вносимого проекта и завизированы внесшим его лицом и составителем проекта, а проекты администрации сельского поселения также должны быть завизированы:</w:t>
      </w:r>
    </w:p>
    <w:p w14:paraId="07820E6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разработчиком проекта решения;</w:t>
      </w:r>
    </w:p>
    <w:p w14:paraId="236F005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служащим администрации сельского поселения, отвечающим за соответствующее направление деятельности в сельском поселении;</w:t>
      </w:r>
    </w:p>
    <w:p w14:paraId="746C3C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служащим администрации сельского поселения, курирующим финансовые вопросы. если проект решения содержит вопросы финансирования;</w:t>
      </w:r>
    </w:p>
    <w:p w14:paraId="7759FE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служащим администрации сельского поселения, курирующим вопросы организационной работы в администрации;</w:t>
      </w:r>
    </w:p>
    <w:p w14:paraId="527AB7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юридической службой администрации сельского поселения. При внесении проекта решения в Совет администрацией муниципального образования копия текста проекта решения должна быть представлена также на магнитном носителе.</w:t>
      </w:r>
    </w:p>
    <w:p w14:paraId="48D078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0BA2E4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55</w:t>
      </w:r>
      <w:r w:rsidRPr="00EA6A2F">
        <w:rPr>
          <w:rFonts w:ascii="Times New Roman" w:eastAsia="Times New Roman" w:hAnsi="Times New Roman" w:cs="Times New Roman"/>
          <w:color w:val="000000"/>
          <w:kern w:val="0"/>
          <w:sz w:val="28"/>
          <w:szCs w:val="28"/>
          <w:lang w:eastAsia="ru-RU"/>
          <w14:ligatures w14:val="none"/>
        </w:rPr>
        <w:t>. Непосредственно в текст внесенного в Совет проекта решения должны быть включены следующие положения:</w:t>
      </w:r>
    </w:p>
    <w:p w14:paraId="018EFC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финансовых, материально - технических, организационных средствах для обеспечения выполнения данного решения;</w:t>
      </w:r>
    </w:p>
    <w:p w14:paraId="65718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сроках и ответственных за исполнение конкретных пунктов решения; о сроке и порядке вступления в силу решения Совета;</w:t>
      </w:r>
    </w:p>
    <w:p w14:paraId="4F0F73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признании утратившими силу и о приостановлении действия ранее принятых решений Совета в связи с принятием данного решения;</w:t>
      </w:r>
    </w:p>
    <w:p w14:paraId="1ED8F1F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 приведении главой администрации сельского поселения своих правовых актов в соответствие с принятым решением;</w:t>
      </w:r>
    </w:p>
    <w:p w14:paraId="03C70F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об органе (лице), ответственном за осуществление контроля за выполнением данного решения.</w:t>
      </w:r>
    </w:p>
    <w:p w14:paraId="06BCF11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978ED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56</w:t>
      </w:r>
      <w:r w:rsidRPr="00EA6A2F">
        <w:rPr>
          <w:rFonts w:ascii="Times New Roman" w:eastAsia="Times New Roman" w:hAnsi="Times New Roman" w:cs="Times New Roman"/>
          <w:color w:val="000000"/>
          <w:kern w:val="0"/>
          <w:sz w:val="28"/>
          <w:szCs w:val="28"/>
          <w:lang w:eastAsia="ru-RU"/>
          <w14:ligatures w14:val="none"/>
        </w:rPr>
        <w:t>. Если форма представленного проекта решения не отвечает основным требованиям настоящего Регламента или проект решения представлен без пояснительной записки, такой проект или предложение могут быть возвращены председателем Совета их инициаторам.</w:t>
      </w:r>
    </w:p>
    <w:p w14:paraId="4F439B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FA9F0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57.</w:t>
      </w:r>
      <w:r w:rsidRPr="00EA6A2F">
        <w:rPr>
          <w:rFonts w:ascii="Times New Roman" w:eastAsia="Times New Roman" w:hAnsi="Times New Roman" w:cs="Times New Roman"/>
          <w:color w:val="000000"/>
          <w:kern w:val="0"/>
          <w:sz w:val="28"/>
          <w:szCs w:val="28"/>
          <w:lang w:eastAsia="ru-RU"/>
          <w14:ligatures w14:val="none"/>
        </w:rPr>
        <w:t> Поступивший проект решения председатель Совета направляет в соответствующий постоянный комиссия для предварительного рассмотрения и подготовки предложений о порядке дальнейшей работы над ним.</w:t>
      </w:r>
    </w:p>
    <w:p w14:paraId="6586DC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если проект решения или предложения подлежит рассмотрению в нескольких постоянных комиссиях, образуется совместная подготовительная комиссия.</w:t>
      </w:r>
    </w:p>
    <w:p w14:paraId="01BD95D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работе подготовительной комиссии имеют право принимать участие инициаторы проекта решения с правом совещательного голоса.</w:t>
      </w:r>
    </w:p>
    <w:p w14:paraId="612A31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Альтернативные проекты решений рассматриваются комиссиями одновременно с основным проектом.</w:t>
      </w:r>
    </w:p>
    <w:p w14:paraId="2AAF22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CDCA6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58</w:t>
      </w:r>
      <w:r w:rsidRPr="00EA6A2F">
        <w:rPr>
          <w:rFonts w:ascii="Times New Roman" w:eastAsia="Times New Roman" w:hAnsi="Times New Roman" w:cs="Times New Roman"/>
          <w:color w:val="000000"/>
          <w:kern w:val="0"/>
          <w:sz w:val="28"/>
          <w:szCs w:val="28"/>
          <w:lang w:eastAsia="ru-RU"/>
          <w14:ligatures w14:val="none"/>
        </w:rPr>
        <w:t>. После обобщения замечаний и предложений, поступивших в процессе обсуждения проекта решения, депутатским комиссиям подготавливается окончательный проект решения, который выносится на рассмотрение Совета.</w:t>
      </w:r>
    </w:p>
    <w:p w14:paraId="40DA8D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w:t>
      </w:r>
    </w:p>
    <w:p w14:paraId="1B84E7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59</w:t>
      </w:r>
      <w:r w:rsidRPr="00EA6A2F">
        <w:rPr>
          <w:rFonts w:ascii="Times New Roman" w:eastAsia="Times New Roman" w:hAnsi="Times New Roman" w:cs="Times New Roman"/>
          <w:color w:val="000000"/>
          <w:kern w:val="0"/>
          <w:sz w:val="28"/>
          <w:szCs w:val="28"/>
          <w:lang w:eastAsia="ru-RU"/>
          <w14:ligatures w14:val="none"/>
        </w:rPr>
        <w:t>. При обсуждении на сессии проекта решения заслушивается доклад инициатора проекта и заключение депутатской комиссии по результатам предварительного рассмотрения вопроса. Если в ходе обсуждения проекта решения в него будут внесены поправки, депутату, внесшему поправки, предоставляется слово для их обоснования.</w:t>
      </w:r>
    </w:p>
    <w:p w14:paraId="54A702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Предложения депутатов о внесении поправок в проект решения ставятся на голосование. Решение о внесении поправок в проект решения принимается большинством голосов от установленной численности депутатов.</w:t>
      </w:r>
    </w:p>
    <w:p w14:paraId="2615A49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758BC4E"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IX</w:t>
      </w:r>
    </w:p>
    <w:p w14:paraId="123CC8B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ПРИНЯТИЯ РЕШЕНИЙ В СОВЕТЕ.</w:t>
      </w:r>
    </w:p>
    <w:p w14:paraId="40EBE54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ВСТУПЛЕНИЕ РЕШЕНИЯ В СИЛУ.</w:t>
      </w:r>
    </w:p>
    <w:p w14:paraId="34C87AE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A1F2D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60</w:t>
      </w:r>
      <w:r w:rsidRPr="00EA6A2F">
        <w:rPr>
          <w:rFonts w:ascii="Times New Roman" w:eastAsia="Times New Roman" w:hAnsi="Times New Roman" w:cs="Times New Roman"/>
          <w:color w:val="000000"/>
          <w:kern w:val="0"/>
          <w:sz w:val="28"/>
          <w:szCs w:val="28"/>
          <w:lang w:eastAsia="ru-RU"/>
          <w14:ligatures w14:val="none"/>
        </w:rPr>
        <w:t>. Решения по вопросам:</w:t>
      </w:r>
    </w:p>
    <w:p w14:paraId="6933D60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принятия Устава сельского поселения внесения в него изменений и (или) дополнений;</w:t>
      </w:r>
    </w:p>
    <w:p w14:paraId="04A63D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отклонение протеста прокурора на нормативно правовой акт Совета;</w:t>
      </w:r>
    </w:p>
    <w:p w14:paraId="789266D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связанные с изменением границ сельского поселения, а также с преобразованием сельского поселения;</w:t>
      </w:r>
    </w:p>
    <w:p w14:paraId="23800B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решение о самороспуске Совета;</w:t>
      </w:r>
    </w:p>
    <w:p w14:paraId="0256DB1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преодоление решения главы поселения об отклонении решения Совета;</w:t>
      </w:r>
    </w:p>
    <w:p w14:paraId="5920DB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решения о проведении местного референдума;</w:t>
      </w:r>
    </w:p>
    <w:p w14:paraId="5C8145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 освобождении от должности председателя Совета и его заместителя;</w:t>
      </w:r>
    </w:p>
    <w:p w14:paraId="664838B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решения об удалении главы в отставку;</w:t>
      </w:r>
    </w:p>
    <w:p w14:paraId="7BB5F0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считаются принятыми, если за них проголосовало квалифицированное большинство депутатов Совета -  16 человек.</w:t>
      </w:r>
    </w:p>
    <w:p w14:paraId="0DD15A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3794E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61</w:t>
      </w:r>
      <w:r w:rsidRPr="00EA6A2F">
        <w:rPr>
          <w:rFonts w:ascii="Times New Roman" w:eastAsia="Times New Roman" w:hAnsi="Times New Roman" w:cs="Times New Roman"/>
          <w:color w:val="000000"/>
          <w:kern w:val="0"/>
          <w:sz w:val="28"/>
          <w:szCs w:val="28"/>
          <w:lang w:eastAsia="ru-RU"/>
          <w14:ligatures w14:val="none"/>
        </w:rPr>
        <w:t>.    Решения по процедурным вопросам принимаются большинством голосов от числа присутствующих на сессии депутатов. К процедурным относятся вопросы:</w:t>
      </w:r>
    </w:p>
    <w:p w14:paraId="4FB685C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о перерыве в заседании или переносе заседания;</w:t>
      </w:r>
    </w:p>
    <w:p w14:paraId="283601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о предоставлении дополнительного времени для выступления или ответов на вопросы по существу проекта нормативного правового акта;</w:t>
      </w:r>
    </w:p>
    <w:p w14:paraId="3AD406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о предоставлении слова приглашенным на заседание;</w:t>
      </w:r>
    </w:p>
    <w:p w14:paraId="72F9EE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         о переносе или прекращении прений по обсуждаемому вопросу;</w:t>
      </w:r>
    </w:p>
    <w:p w14:paraId="793AD3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         о голосовании без обсуждения;</w:t>
      </w:r>
    </w:p>
    <w:p w14:paraId="60C390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         об изменении очередности выступлений и рассмотрения вопросов повестки дня заседания;</w:t>
      </w:r>
    </w:p>
    <w:p w14:paraId="497E14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ж)        о проведении дополнительной регистрации;</w:t>
      </w:r>
    </w:p>
    <w:p w14:paraId="04DD38D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         о пересчете голосов;</w:t>
      </w:r>
    </w:p>
    <w:p w14:paraId="35DA87C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9747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61.1</w:t>
      </w:r>
      <w:r w:rsidRPr="00EA6A2F">
        <w:rPr>
          <w:rFonts w:ascii="Times New Roman" w:eastAsia="Times New Roman" w:hAnsi="Times New Roman" w:cs="Times New Roman"/>
          <w:color w:val="000000"/>
          <w:kern w:val="0"/>
          <w:sz w:val="28"/>
          <w:szCs w:val="28"/>
          <w:lang w:eastAsia="ru-RU"/>
          <w14:ligatures w14:val="none"/>
        </w:rPr>
        <w:t>. Решения по вопросам:</w:t>
      </w:r>
    </w:p>
    <w:p w14:paraId="159006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утверждения местного бюджета на очередной финансовый год и отчета о его исполнении;</w:t>
      </w:r>
    </w:p>
    <w:p w14:paraId="51510E0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установления, изменения и отмены местных налогов и сборов, определения их ставок в соответствии с законодательством Российской Федерации о налогах и сборах;</w:t>
      </w:r>
    </w:p>
    <w:p w14:paraId="2D9400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принятия планов и программ развития сельского поселения, утверждения отчетов об их исполнении;</w:t>
      </w:r>
    </w:p>
    <w:p w14:paraId="21D5C6C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определения порядка управления и распоряжения имуществом, находящимся в муниципальной собственности сельского поселения Динской район;</w:t>
      </w:r>
    </w:p>
    <w:p w14:paraId="2138BE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определения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14:paraId="18EB63A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определения порядка участия сельского поселения Динской район в организациях межмуниципального сотрудничества;</w:t>
      </w:r>
    </w:p>
    <w:p w14:paraId="195AD9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принятие решений о целях, формах, размерах займов, осуществляемых путем выпуска муниципальных ценных бумаг;</w:t>
      </w:r>
    </w:p>
    <w:p w14:paraId="4D49A5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предоставление льгот по платежам в местный бюджет, адресные дотации в соответствии с законодательством Российской Федерации и законодательством Краснодарского края;</w:t>
      </w:r>
    </w:p>
    <w:p w14:paraId="1D4DD5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утверждение перечня объектов (имущества), составляющих муниципальную собственность;</w:t>
      </w:r>
    </w:p>
    <w:p w14:paraId="4E05E5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рассмотрение депутатских запросов и принятие по ним решений;</w:t>
      </w:r>
    </w:p>
    <w:p w14:paraId="53460FF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 избрании председателя Совета и его заместителя;</w:t>
      </w:r>
    </w:p>
    <w:p w14:paraId="41DEB04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 досрочном прекращении полномочий депутатов и выборных должностных лиц;</w:t>
      </w:r>
    </w:p>
    <w:p w14:paraId="171E37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 проведении закрытого заседания;</w:t>
      </w:r>
    </w:p>
    <w:p w14:paraId="7D3DD56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считаются принятыми, если за них проголосовало не менее половины от установленной численности депутатов Совета.</w:t>
      </w:r>
    </w:p>
    <w:p w14:paraId="482FBC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6851A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62</w:t>
      </w:r>
      <w:r w:rsidRPr="00EA6A2F">
        <w:rPr>
          <w:rFonts w:ascii="Times New Roman" w:eastAsia="Times New Roman" w:hAnsi="Times New Roman" w:cs="Times New Roman"/>
          <w:color w:val="000000"/>
          <w:kern w:val="0"/>
          <w:sz w:val="28"/>
          <w:szCs w:val="28"/>
          <w:lang w:eastAsia="ru-RU"/>
          <w14:ligatures w14:val="none"/>
        </w:rPr>
        <w:t>.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№131-ФЗ «Об общих принципах организации местного самоуправления в Российской Федерации.   </w:t>
      </w:r>
    </w:p>
    <w:p w14:paraId="3F129B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7D7660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63</w:t>
      </w:r>
      <w:r w:rsidRPr="00EA6A2F">
        <w:rPr>
          <w:rFonts w:ascii="Times New Roman" w:eastAsia="Times New Roman" w:hAnsi="Times New Roman" w:cs="Times New Roman"/>
          <w:color w:val="000000"/>
          <w:kern w:val="0"/>
          <w:sz w:val="28"/>
          <w:szCs w:val="28"/>
          <w:lang w:eastAsia="ru-RU"/>
          <w14:ligatures w14:val="none"/>
        </w:rPr>
        <w:t>. По другим вопросам Совет принимает решение большинством голосов от числа присутствующих на сессии депутатов, если иное не предусмотрено настоящим Регламентом.</w:t>
      </w:r>
    </w:p>
    <w:p w14:paraId="2D714D1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A666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b/>
          <w:bCs/>
          <w:kern w:val="0"/>
          <w:sz w:val="28"/>
          <w:szCs w:val="28"/>
          <w:lang w:eastAsia="ru-RU"/>
          <w14:ligatures w14:val="none"/>
        </w:rPr>
        <w:lastRenderedPageBreak/>
        <w:t>Статья 64</w:t>
      </w:r>
      <w:r w:rsidRPr="00EA6A2F">
        <w:rPr>
          <w:rFonts w:ascii="Times New Roman" w:eastAsia="Times New Roman" w:hAnsi="Times New Roman" w:cs="Times New Roman"/>
          <w:kern w:val="0"/>
          <w:sz w:val="28"/>
          <w:szCs w:val="28"/>
          <w:lang w:eastAsia="ru-RU"/>
          <w14:ligatures w14:val="none"/>
        </w:rPr>
        <w:t>. Решение, принятое Советом, подписывается главой муниципального образования в срок не более трех дней со дня принятия решения.</w:t>
      </w:r>
    </w:p>
    <w:p w14:paraId="00A621F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kern w:val="0"/>
          <w:sz w:val="28"/>
          <w:szCs w:val="28"/>
          <w:lang w:eastAsia="ru-RU"/>
          <w14:ligatures w14:val="none"/>
        </w:rPr>
        <w:t>Если глава сельского поселения не подписал решение Совета и не внес свои поправки в установленные сроки, то решение Совета считается принятым, подписывается председателем Совета и рассылается за его подписью.</w:t>
      </w:r>
    </w:p>
    <w:p w14:paraId="0071FC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kern w:val="0"/>
          <w:sz w:val="28"/>
          <w:szCs w:val="28"/>
          <w:lang w:eastAsia="ru-RU"/>
          <w14:ligatures w14:val="none"/>
        </w:rPr>
      </w:pPr>
      <w:r w:rsidRPr="00EA6A2F">
        <w:rPr>
          <w:rFonts w:ascii="Times New Roman" w:eastAsia="Times New Roman" w:hAnsi="Times New Roman" w:cs="Times New Roman"/>
          <w:kern w:val="0"/>
          <w:sz w:val="28"/>
          <w:szCs w:val="28"/>
          <w:lang w:eastAsia="ru-RU"/>
          <w14:ligatures w14:val="none"/>
        </w:rPr>
        <w:t> </w:t>
      </w:r>
    </w:p>
    <w:p w14:paraId="2FF9A9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65</w:t>
      </w:r>
      <w:r w:rsidRPr="00EA6A2F">
        <w:rPr>
          <w:rFonts w:ascii="Times New Roman" w:eastAsia="Times New Roman" w:hAnsi="Times New Roman" w:cs="Times New Roman"/>
          <w:color w:val="000000"/>
          <w:kern w:val="0"/>
          <w:sz w:val="28"/>
          <w:szCs w:val="28"/>
          <w:lang w:eastAsia="ru-RU"/>
          <w14:ligatures w14:val="none"/>
        </w:rPr>
        <w:t xml:space="preserve">. Нормативный правовой акт, принятый Советом сельского поселения, направляется главе сельского поселения для подписания и обнародования в течение 10 дней. Глава сельского поселения, исполняющий полномочия главы администрации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имеет право отклонить нормативный правовой акт, принятый Советом сельского поселения. В этом случае указанный нормативный правовой акт в течение 10 дней возвращается в Совет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сельского поселения (16 человек), он подлежит подписанию главой сельского поселения в течение семи дней и обнародованию.</w:t>
      </w:r>
    </w:p>
    <w:p w14:paraId="17F19D2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2B2692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66</w:t>
      </w:r>
      <w:r w:rsidRPr="00EA6A2F">
        <w:rPr>
          <w:rFonts w:ascii="Times New Roman" w:eastAsia="Times New Roman" w:hAnsi="Times New Roman" w:cs="Times New Roman"/>
          <w:color w:val="000000"/>
          <w:kern w:val="0"/>
          <w:sz w:val="28"/>
          <w:szCs w:val="28"/>
          <w:lang w:eastAsia="ru-RU"/>
          <w14:ligatures w14:val="none"/>
        </w:rPr>
        <w:t>. Решение Совета вступает в силу со дня его принятия, если иное не установлено самим решением. Решения Совета направляются главе администрации сельского поселения и исполнителям.</w:t>
      </w:r>
    </w:p>
    <w:p w14:paraId="01BE241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767ACE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Решения Совета об установлении или отмене местных налогов и сборов, о внесении изменений в порядок их уплаты подлежат официальному опубликованию и вступают в силу в соответствии с действующим налоговым законодательством.</w:t>
      </w:r>
    </w:p>
    <w:p w14:paraId="60453BD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B151D4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w:t>
      </w:r>
    </w:p>
    <w:p w14:paraId="54118197"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ПРОЦЕДУРА ГОЛОСОВАНИЯ</w:t>
      </w:r>
    </w:p>
    <w:p w14:paraId="3EA5524D"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75322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67</w:t>
      </w:r>
      <w:r w:rsidRPr="00EA6A2F">
        <w:rPr>
          <w:rFonts w:ascii="Times New Roman" w:eastAsia="Times New Roman" w:hAnsi="Times New Roman" w:cs="Times New Roman"/>
          <w:color w:val="000000"/>
          <w:kern w:val="0"/>
          <w:sz w:val="28"/>
          <w:szCs w:val="28"/>
          <w:lang w:eastAsia="ru-RU"/>
          <w14:ligatures w14:val="none"/>
        </w:rPr>
        <w:t>. Решения по вопросам, вносимым на сессию Совета, принимаются открытым, в том числе поименным или тайным голосованием.</w:t>
      </w:r>
    </w:p>
    <w:p w14:paraId="7B6509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E2A73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lastRenderedPageBreak/>
        <w:t>Статья 68</w:t>
      </w:r>
      <w:r w:rsidRPr="00EA6A2F">
        <w:rPr>
          <w:rFonts w:ascii="Times New Roman" w:eastAsia="Times New Roman" w:hAnsi="Times New Roman" w:cs="Times New Roman"/>
          <w:color w:val="000000"/>
          <w:kern w:val="0"/>
          <w:sz w:val="28"/>
          <w:szCs w:val="28"/>
          <w:lang w:eastAsia="ru-RU"/>
          <w14:ligatures w14:val="none"/>
        </w:rPr>
        <w:t>. Для организации открытого голосования из числа депутатов выбираются счетчики. Перед началом открытого голосования председательствующий объявляет количество предложений для голосования, порядок их поступления и формулировки, напоминает, каким большинством голосов может быть принято решение.</w:t>
      </w:r>
    </w:p>
    <w:p w14:paraId="6D9CF2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Предложения ставятся на голосование в порядке их поступления. Проект решения голосуется первым.</w:t>
      </w:r>
    </w:p>
    <w:p w14:paraId="390E0B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AE00D7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69</w:t>
      </w:r>
      <w:r w:rsidRPr="00EA6A2F">
        <w:rPr>
          <w:rFonts w:ascii="Times New Roman" w:eastAsia="Times New Roman" w:hAnsi="Times New Roman" w:cs="Times New Roman"/>
          <w:color w:val="000000"/>
          <w:kern w:val="0"/>
          <w:sz w:val="28"/>
          <w:szCs w:val="28"/>
          <w:lang w:eastAsia="ru-RU"/>
          <w14:ligatures w14:val="none"/>
        </w:rPr>
        <w:t>. Перед проведением тайного или поименного голосования, определением его результатов Совет открытым голосованием избирает из депутатов счетную комиссию. В нее не могут быть избраны депутаты, чьи кандидатуры или проекты внесены в список для голосования.</w:t>
      </w:r>
    </w:p>
    <w:p w14:paraId="3070F4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Счетная комиссия избирает из своего состава председателя и секретаря.</w:t>
      </w:r>
    </w:p>
    <w:p w14:paraId="7859342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принимается большинством голосов членов комиссии.</w:t>
      </w:r>
    </w:p>
    <w:p w14:paraId="11333BA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5851E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70</w:t>
      </w:r>
      <w:r w:rsidRPr="00EA6A2F">
        <w:rPr>
          <w:rFonts w:ascii="Times New Roman" w:eastAsia="Times New Roman" w:hAnsi="Times New Roman" w:cs="Times New Roman"/>
          <w:color w:val="000000"/>
          <w:kern w:val="0"/>
          <w:sz w:val="28"/>
          <w:szCs w:val="28"/>
          <w:lang w:eastAsia="ru-RU"/>
          <w14:ligatures w14:val="none"/>
        </w:rPr>
        <w:t>. При голосовании по одному вопросу депутат имеет один голос и отдает его за предложение, против него, либо воздерживается, либо не участвует в голосовании.</w:t>
      </w:r>
    </w:p>
    <w:p w14:paraId="0EF41A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После окончания подсчета голосов председательствующий объявляет результаты голосования: принято предложение или отклонено.</w:t>
      </w:r>
    </w:p>
    <w:p w14:paraId="45A73D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BFE09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71</w:t>
      </w:r>
      <w:r w:rsidRPr="00EA6A2F">
        <w:rPr>
          <w:rFonts w:ascii="Times New Roman" w:eastAsia="Times New Roman" w:hAnsi="Times New Roman" w:cs="Times New Roman"/>
          <w:color w:val="000000"/>
          <w:kern w:val="0"/>
          <w:sz w:val="28"/>
          <w:szCs w:val="28"/>
          <w:lang w:eastAsia="ru-RU"/>
          <w14:ligatures w14:val="none"/>
        </w:rPr>
        <w:t>. Время, место и порядок тайного голосования устанавливается счетной комиссией и объявляется Совету ее председателем.</w:t>
      </w:r>
    </w:p>
    <w:p w14:paraId="1BB8A98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изготавливаются под контролем счетной комиссии по установленной ею форме и в определенном количестве. Форма бюллетеня для тайного голосования утверждается Советом,</w:t>
      </w:r>
    </w:p>
    <w:p w14:paraId="164C0A2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для тайного голосования выдаются депутатам членами счетной комиссии по спискам депутатов при предъявлении удостоверения депутата.</w:t>
      </w:r>
    </w:p>
    <w:p w14:paraId="7E2EC5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Заполнение бюллетеня проводится депутатом в кабине для тайного голосования путем зачеркивания в нем фамилии кандидата, против которого он голосует, а в бюллетене, содержащем одну фамилию, путем зачеркивания слов "за", "против" или «воздержался».</w:t>
      </w:r>
    </w:p>
    <w:p w14:paraId="635F5E5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CB30ED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72</w:t>
      </w:r>
      <w:r w:rsidRPr="00EA6A2F">
        <w:rPr>
          <w:rFonts w:ascii="Times New Roman" w:eastAsia="Times New Roman" w:hAnsi="Times New Roman" w:cs="Times New Roman"/>
          <w:color w:val="000000"/>
          <w:kern w:val="0"/>
          <w:sz w:val="28"/>
          <w:szCs w:val="28"/>
          <w:lang w:eastAsia="ru-RU"/>
          <w14:ligatures w14:val="none"/>
        </w:rPr>
        <w:t> . Недействительными бюллетенями считаются:</w:t>
      </w:r>
    </w:p>
    <w:p w14:paraId="5C4D22C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неустановленной формы;</w:t>
      </w:r>
    </w:p>
    <w:p w14:paraId="163BE98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в которых при голосовании на одну должность оставлены две и более кандидатуры;</w:t>
      </w:r>
    </w:p>
    <w:p w14:paraId="137A09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-бюллетени, в которых при голосовании по единственной кандидатуре не зачеркнуты или зачеркнуты оба слова «за» и «против»;</w:t>
      </w:r>
    </w:p>
    <w:p w14:paraId="4BC875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бюллетени, в которых фамилии дописаны.</w:t>
      </w:r>
    </w:p>
    <w:p w14:paraId="644A3CC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0B9F8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73</w:t>
      </w:r>
      <w:r w:rsidRPr="00EA6A2F">
        <w:rPr>
          <w:rFonts w:ascii="Times New Roman" w:eastAsia="Times New Roman" w:hAnsi="Times New Roman" w:cs="Times New Roman"/>
          <w:color w:val="000000"/>
          <w:kern w:val="0"/>
          <w:sz w:val="28"/>
          <w:szCs w:val="28"/>
          <w:lang w:eastAsia="ru-RU"/>
          <w14:ligatures w14:val="none"/>
        </w:rPr>
        <w:t>. Поименное голосование проводится по требованию не менее одной пятой депутатов от установленной численности Совета (5 человек).</w:t>
      </w:r>
    </w:p>
    <w:p w14:paraId="4BF2C4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Для его проведения депутатам раздаются именные карточки, на которых указаны фамилия, имя, отчество и округ депутата, а также вопрос, поставленный на поименное голосование. Форма именной карточки и порядок голосования определяются счетной комиссией.</w:t>
      </w:r>
    </w:p>
    <w:p w14:paraId="3B5E869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голосовании депутат пишет на карточке "за" или "против", или "воздержался".</w:t>
      </w:r>
    </w:p>
    <w:p w14:paraId="345D23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Результаты поименного голосования объявляются и(или) опубликовываются в средствах массовой информации, либо распространяются по организациям, учреждениям и предприятиям, общественным объединениям любой формы собственности, а так же в местах массового сбора населения (рынок, школы, больницы, почта и др.).</w:t>
      </w:r>
    </w:p>
    <w:p w14:paraId="742A690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A0C65A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8A5446F"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w:t>
      </w:r>
    </w:p>
    <w:p w14:paraId="273F4512"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ПРЕДСЕДАТЕЛЬ И СЕКРЕТАРЬ СЕССИИ</w:t>
      </w:r>
    </w:p>
    <w:p w14:paraId="414988D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D13C7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74</w:t>
      </w:r>
      <w:r w:rsidRPr="00EA6A2F">
        <w:rPr>
          <w:rFonts w:ascii="Times New Roman" w:eastAsia="Times New Roman" w:hAnsi="Times New Roman" w:cs="Times New Roman"/>
          <w:color w:val="000000"/>
          <w:kern w:val="0"/>
          <w:sz w:val="28"/>
          <w:szCs w:val="28"/>
          <w:lang w:eastAsia="ru-RU"/>
          <w14:ligatures w14:val="none"/>
        </w:rPr>
        <w:t>. Председательствующим на сессии является председатель Совета, а в его отсутствие - заместитель председателя Совета. При отсутствии председателя сессии и его заместителя на сессии председательствует депутат, избранный простым большинством голосов депутатов.</w:t>
      </w:r>
    </w:p>
    <w:p w14:paraId="3AD364F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Председательствующий на сессии :</w:t>
      </w:r>
    </w:p>
    <w:p w14:paraId="5AD63E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обеспечивает выполнение регламента;</w:t>
      </w:r>
    </w:p>
    <w:p w14:paraId="68394E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-руководит сессией, следит за соблюдением кворума Совета и порядком ее работы;</w:t>
      </w:r>
    </w:p>
    <w:p w14:paraId="799047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предоставляет слово для докладов, содокладов, выступлений в порядке поступления заявок, требует от присутствующих соблюдения регламента и выступлений по существу обсуждаемых вопросов;</w:t>
      </w:r>
    </w:p>
    <w:p w14:paraId="2F118C6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оглашает письменные запросы, заявления и справки депутатов, предоставляет им слово для устных запросов и справок, предложений, замечаний и поправок по проектам решений, мотивам голосования и ведению заседания;</w:t>
      </w:r>
    </w:p>
    <w:p w14:paraId="4F43F0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организует прения;</w:t>
      </w:r>
    </w:p>
    <w:p w14:paraId="7C6E81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ставит на голосование проекты решений, предложения депутатов по рассматриваемым на заседаниях вопросам, организует голосование и подсчет голосов, оглашает его результаты;</w:t>
      </w:r>
    </w:p>
    <w:p w14:paraId="367254A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обеспечивает порядок в зале, в случае его несоблюдения удаляет нарушителя, не являющегося депутатом;</w:t>
      </w:r>
    </w:p>
    <w:p w14:paraId="5B26F73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 необходимости проводит консультации с группами, комиссиями депутатов;</w:t>
      </w:r>
    </w:p>
    <w:p w14:paraId="00E6E3A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пользуется другими правами, установленными регламентом.</w:t>
      </w:r>
    </w:p>
    <w:p w14:paraId="34B956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5462F2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75</w:t>
      </w:r>
      <w:r w:rsidRPr="00EA6A2F">
        <w:rPr>
          <w:rFonts w:ascii="Times New Roman" w:eastAsia="Times New Roman" w:hAnsi="Times New Roman" w:cs="Times New Roman"/>
          <w:color w:val="000000"/>
          <w:kern w:val="0"/>
          <w:sz w:val="28"/>
          <w:szCs w:val="28"/>
          <w:lang w:eastAsia="ru-RU"/>
          <w14:ligatures w14:val="none"/>
        </w:rPr>
        <w:t xml:space="preserve">. Секретарь сессии избирается открытым голосованием из числа депутатов. Секретарь сессии ведет протокол заседания, организует запись </w:t>
      </w:r>
      <w:r w:rsidRPr="00EA6A2F">
        <w:rPr>
          <w:rFonts w:ascii="Times New Roman" w:eastAsia="Times New Roman" w:hAnsi="Times New Roman" w:cs="Times New Roman"/>
          <w:color w:val="000000"/>
          <w:kern w:val="0"/>
          <w:sz w:val="28"/>
          <w:szCs w:val="28"/>
          <w:lang w:eastAsia="ru-RU"/>
          <w14:ligatures w14:val="none"/>
        </w:rPr>
        <w:lastRenderedPageBreak/>
        <w:t>желающих выступить, регистрирует депутатские запросы, вопросы, справки, сообщения, заявления, предложения и другие материалы депутатов в качестве документов.</w:t>
      </w:r>
    </w:p>
    <w:p w14:paraId="308BF2D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Организует работу с обращениями, поступающими в адрес заседания, дает разъяснения депутатам по вопросам работы сессии.</w:t>
      </w:r>
    </w:p>
    <w:p w14:paraId="03EF70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3B6158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Секретарь представляет председателю сессии сведения о записавшихся для выступления и других депутатских инициативах.</w:t>
      </w:r>
    </w:p>
    <w:p w14:paraId="4B646D9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6CC8D9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0600CD4"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XII.</w:t>
      </w:r>
    </w:p>
    <w:p w14:paraId="0FD9055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ПОРЯДОК СОГЛАСОВАНИЯ ДОЛЖНОСТНЫХ ЛИЦ</w:t>
      </w:r>
    </w:p>
    <w:p w14:paraId="13AEE321"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374C1A8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76</w:t>
      </w:r>
      <w:r w:rsidRPr="00EA6A2F">
        <w:rPr>
          <w:rFonts w:ascii="Times New Roman" w:eastAsia="Times New Roman" w:hAnsi="Times New Roman" w:cs="Times New Roman"/>
          <w:color w:val="000000"/>
          <w:kern w:val="0"/>
          <w:sz w:val="28"/>
          <w:szCs w:val="28"/>
          <w:lang w:eastAsia="ru-RU"/>
          <w14:ligatures w14:val="none"/>
        </w:rPr>
        <w:t>. Кандидатуры должностных лиц, внесенных для согласования или утверждения в Совет, предварительно обсуждаются в соответствующей депутатской комиссии.</w:t>
      </w:r>
    </w:p>
    <w:p w14:paraId="7DA2164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E3D002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77</w:t>
      </w:r>
      <w:r w:rsidRPr="00EA6A2F">
        <w:rPr>
          <w:rFonts w:ascii="Times New Roman" w:eastAsia="Times New Roman" w:hAnsi="Times New Roman" w:cs="Times New Roman"/>
          <w:color w:val="000000"/>
          <w:kern w:val="0"/>
          <w:sz w:val="28"/>
          <w:szCs w:val="28"/>
          <w:lang w:eastAsia="ru-RU"/>
          <w14:ligatures w14:val="none"/>
        </w:rPr>
        <w:t>. Комиссия выносит по обсуждаемым кандидатурам заключение, принимаемое большинством голосов от присутствующих членов.</w:t>
      </w:r>
    </w:p>
    <w:p w14:paraId="153B9CB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Если кандидатура не рекомендована на должность, то заключение должно содержать мотивировку принятого решения.</w:t>
      </w:r>
    </w:p>
    <w:p w14:paraId="2AF86D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77F51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78</w:t>
      </w:r>
      <w:r w:rsidRPr="00EA6A2F">
        <w:rPr>
          <w:rFonts w:ascii="Times New Roman" w:eastAsia="Times New Roman" w:hAnsi="Times New Roman" w:cs="Times New Roman"/>
          <w:color w:val="000000"/>
          <w:kern w:val="0"/>
          <w:sz w:val="28"/>
          <w:szCs w:val="28"/>
          <w:lang w:eastAsia="ru-RU"/>
          <w14:ligatures w14:val="none"/>
        </w:rPr>
        <w:t>. Если кандидатура не рекомендована комиссией, то должностное лицо предлагает другого кандидата. Если должностное лицо настаивает на первоначально предложенной кандидатуре, то решение принимает Совет.</w:t>
      </w:r>
    </w:p>
    <w:p w14:paraId="0A664C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18083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79</w:t>
      </w:r>
      <w:r w:rsidRPr="00EA6A2F">
        <w:rPr>
          <w:rFonts w:ascii="Times New Roman" w:eastAsia="Times New Roman" w:hAnsi="Times New Roman" w:cs="Times New Roman"/>
          <w:color w:val="000000"/>
          <w:kern w:val="0"/>
          <w:sz w:val="28"/>
          <w:szCs w:val="28"/>
          <w:lang w:eastAsia="ru-RU"/>
          <w14:ligatures w14:val="none"/>
        </w:rPr>
        <w:t>. Председатель комиссии информирует Совет об итогах обсуждения и о заключении по кандидатуре. Кандидаты, рекомендованные комиссией, могут согласовываться (утверждаться) без обсуждения, если депутаты не настаивают на ином решении.</w:t>
      </w:r>
    </w:p>
    <w:p w14:paraId="0A42FF6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74DDE9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XIII</w:t>
      </w:r>
    </w:p>
    <w:p w14:paraId="11608F6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ПРОТОКОЛ СЕССИИ. ПОРЯДОК ДОВЕДЕНИЯ РЕШЕНИЙ СОВЕТА ДО ИСПОЛНИТЕЛЕЙ</w:t>
      </w:r>
    </w:p>
    <w:p w14:paraId="406A7919"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4FB498A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80</w:t>
      </w:r>
      <w:r w:rsidRPr="00EA6A2F">
        <w:rPr>
          <w:rFonts w:ascii="Times New Roman" w:eastAsia="Times New Roman" w:hAnsi="Times New Roman" w:cs="Times New Roman"/>
          <w:color w:val="000000"/>
          <w:kern w:val="0"/>
          <w:sz w:val="28"/>
          <w:szCs w:val="28"/>
          <w:lang w:eastAsia="ru-RU"/>
          <w14:ligatures w14:val="none"/>
        </w:rPr>
        <w:t>. На каждой сессии ведется протокол.</w:t>
      </w:r>
    </w:p>
    <w:p w14:paraId="5E5075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протоколе указывается:</w:t>
      </w:r>
    </w:p>
    <w:p w14:paraId="4FC85D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наименование Совета, порядковый номер сессии, дата и место проведения сессии, количество депутатов, избранных в Совет и зарегистрированных на сессии, а также лиц, не являющихся депутатами;</w:t>
      </w:r>
    </w:p>
    <w:p w14:paraId="54B92E3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утвержденная повестка дня, наименование вопросов, фамилии, инициалы депутатов, должности докладчиков и содокладчиков, кем внесены вопросы;</w:t>
      </w:r>
    </w:p>
    <w:p w14:paraId="5F2E6E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утвержденный порядок работы /регламент/;</w:t>
      </w:r>
    </w:p>
    <w:p w14:paraId="134408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обсуждение вопросов, включенных в повестку дня /наименование каждого вопроса, фамилия, инициалы депутата, должность докладчика и содокладчика, а также фамилия, инициалы и должность выступившего, не являющегося депутатом/, поступившие в ходе заседания запросы депутатов;</w:t>
      </w:r>
    </w:p>
    <w:p w14:paraId="33F7FA6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принятые Советом решения и результаты голосования;</w:t>
      </w:r>
    </w:p>
    <w:p w14:paraId="4B4D3DC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решения Совета депутатов об утверждении распорядка дня, о прекращении прений, о принятии к сведению справок, даваемых участниками сессии и т.д.</w:t>
      </w:r>
    </w:p>
    <w:p w14:paraId="6D4782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 протоколу сессии прилагаются; решения, принятые Советом депутатов:</w:t>
      </w:r>
    </w:p>
    <w:p w14:paraId="6B76F8E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письменные запросы депутатов; рассмотренные на сессии письменные предложения и замечания депутатов, переданные в секретариат;</w:t>
      </w:r>
    </w:p>
    <w:p w14:paraId="4E373C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материалы комиссий и администрации сельского поселения, розданные депутатам;</w:t>
      </w:r>
    </w:p>
    <w:p w14:paraId="381C26C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списки депутатов, присутствующих и отсутствующих на сессии, с указанием причин отсутствия:</w:t>
      </w:r>
    </w:p>
    <w:p w14:paraId="2B08636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список приглашенных, присутствовавших на сессии.</w:t>
      </w:r>
    </w:p>
    <w:p w14:paraId="7BDB43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5AE36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81</w:t>
      </w:r>
      <w:r w:rsidRPr="00EA6A2F">
        <w:rPr>
          <w:rFonts w:ascii="Times New Roman" w:eastAsia="Times New Roman" w:hAnsi="Times New Roman" w:cs="Times New Roman"/>
          <w:color w:val="000000"/>
          <w:kern w:val="0"/>
          <w:sz w:val="28"/>
          <w:szCs w:val="28"/>
          <w:lang w:eastAsia="ru-RU"/>
          <w14:ligatures w14:val="none"/>
        </w:rPr>
        <w:t>. Протокол сессии подписывается председательствующим на сессии и секретарем не позднее трех дней после сессии. Для оформления протокола может использоваться аудиозапись и видеозапись заседания. За правильность записей в протоколе отвечает секретарь сессии.</w:t>
      </w:r>
    </w:p>
    <w:p w14:paraId="277540F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84A89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82</w:t>
      </w:r>
      <w:r w:rsidRPr="00EA6A2F">
        <w:rPr>
          <w:rFonts w:ascii="Times New Roman" w:eastAsia="Times New Roman" w:hAnsi="Times New Roman" w:cs="Times New Roman"/>
          <w:color w:val="000000"/>
          <w:kern w:val="0"/>
          <w:sz w:val="28"/>
          <w:szCs w:val="28"/>
          <w:lang w:eastAsia="ru-RU"/>
          <w14:ligatures w14:val="none"/>
        </w:rPr>
        <w:t>. Решения Совета по важнейшим вопросам жизни сельского поселения публикуются полностью или в кратком изложении в средствах массовой информации района и сельского поселения.</w:t>
      </w:r>
    </w:p>
    <w:p w14:paraId="3E85A1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795C72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РАЗДЕЛ III</w:t>
      </w:r>
    </w:p>
    <w:p w14:paraId="3806B33C"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ДЕЯТЕЛЬНОСТЬ ДЕПУТАТОВ. ОТВЕТСТВЕННОСТЬ ПЕРЕД ИЗБИРАТЕЛЯМИ.</w:t>
      </w:r>
    </w:p>
    <w:p w14:paraId="7416CCE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29BEA38A"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XIV ДЕЯТЕЛЬНОСТЬ ДЕПУТАТОВ</w:t>
      </w:r>
    </w:p>
    <w:p w14:paraId="1194A9D8"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448C9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83</w:t>
      </w:r>
      <w:r w:rsidRPr="00EA6A2F">
        <w:rPr>
          <w:rFonts w:ascii="Times New Roman" w:eastAsia="Times New Roman" w:hAnsi="Times New Roman" w:cs="Times New Roman"/>
          <w:color w:val="000000"/>
          <w:kern w:val="0"/>
          <w:sz w:val="28"/>
          <w:szCs w:val="28"/>
          <w:lang w:eastAsia="ru-RU"/>
          <w14:ligatures w14:val="none"/>
        </w:rPr>
        <w:t>. Депутат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органах, формируемых Советом, на территории сельского поселения и избирательного округа.</w:t>
      </w:r>
    </w:p>
    <w:p w14:paraId="53D2AE3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472254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83.1</w:t>
      </w:r>
      <w:r w:rsidRPr="00EA6A2F">
        <w:rPr>
          <w:rFonts w:ascii="Times New Roman" w:eastAsia="Times New Roman" w:hAnsi="Times New Roman" w:cs="Times New Roman"/>
          <w:color w:val="000000"/>
          <w:kern w:val="0"/>
          <w:sz w:val="28"/>
          <w:szCs w:val="28"/>
          <w:lang w:eastAsia="ru-RU"/>
          <w14:ligatures w14:val="none"/>
        </w:rPr>
        <w:t xml:space="preserve">. Статус депутата Совета, а также ограничения, связанные с ним определяются Федеральным законом «Об общих принципах организации местного самоуправления в Российской Федерации», Федеральным законом «О гарантиях осуществления избирательных прав и права на участие в </w:t>
      </w:r>
      <w:r w:rsidRPr="00EA6A2F">
        <w:rPr>
          <w:rFonts w:ascii="Times New Roman" w:eastAsia="Times New Roman" w:hAnsi="Times New Roman" w:cs="Times New Roman"/>
          <w:color w:val="000000"/>
          <w:kern w:val="0"/>
          <w:sz w:val="28"/>
          <w:szCs w:val="28"/>
          <w:lang w:eastAsia="ru-RU"/>
          <w14:ligatures w14:val="none"/>
        </w:rPr>
        <w:lastRenderedPageBreak/>
        <w:t>референдуме граждан Российской Федерации» и включает следующие положения:</w:t>
      </w:r>
    </w:p>
    <w:p w14:paraId="3A0D28E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депутату обеспечиваются условия для беспрепятственного осуществления своих полномочий;</w:t>
      </w:r>
    </w:p>
    <w:p w14:paraId="25E7E9E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Депутат Совета избирается сроком на 5 лет. Полномочия депутата начинаются со дня его избрания и прекращаются со дня начала работы Совета нового созыва;</w:t>
      </w:r>
    </w:p>
    <w:p w14:paraId="4D05530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3)     депутат Совета осуществляет свои полномочия на непостоянной основе. В соответствии с Уставом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w:t>
      </w:r>
    </w:p>
    <w:p w14:paraId="604E328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4)         гарантии осуществления полномочий депутата устанавливаются Уставом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в соответствии с федеральными законами и законами субъектов Российской Федерации;</w:t>
      </w:r>
    </w:p>
    <w:p w14:paraId="32F4D4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p>
    <w:p w14:paraId="75772E3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депутат не может замещать должности муниципальной службы, быть депутатом законодательных (представительных) органов государственной власти;</w:t>
      </w:r>
    </w:p>
    <w:p w14:paraId="7833EE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B4744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82CC6F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Депутат 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w:t>
      </w:r>
      <w:r w:rsidRPr="00EA6A2F">
        <w:rPr>
          <w:rFonts w:ascii="Times New Roman" w:eastAsia="Times New Roman" w:hAnsi="Times New Roman" w:cs="Times New Roman"/>
          <w:color w:val="000000"/>
          <w:kern w:val="0"/>
          <w:sz w:val="28"/>
          <w:szCs w:val="28"/>
          <w:lang w:eastAsia="ru-RU"/>
          <w14:ligatures w14:val="none"/>
        </w:rPr>
        <w:lastRenderedPageBreak/>
        <w:t>государственные должности, и иных лиц их доходам», Федеральным законом от 7 мая 2013 года № 79-ФЗ «О запрете отдельным</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категориям лиц открывать и иметь счета (вклады), хранить наличные денежные средства и ценности в иностранных банках, расположенных за пределами</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территории Российской Федерации, владеть и (или) пользоваться иностранными финансовыми инструментами»</w:t>
      </w:r>
    </w:p>
    <w:p w14:paraId="68D9BD7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4470A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84</w:t>
      </w:r>
      <w:r w:rsidRPr="00EA6A2F">
        <w:rPr>
          <w:rFonts w:ascii="Times New Roman" w:eastAsia="Times New Roman" w:hAnsi="Times New Roman" w:cs="Times New Roman"/>
          <w:color w:val="000000"/>
          <w:kern w:val="0"/>
          <w:sz w:val="28"/>
          <w:szCs w:val="28"/>
          <w:lang w:eastAsia="ru-RU"/>
          <w14:ligatures w14:val="none"/>
        </w:rPr>
        <w:t>. Формами депутатской деятельности являются:</w:t>
      </w:r>
    </w:p>
    <w:p w14:paraId="345B48E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участие в заседаниях Совета;</w:t>
      </w:r>
    </w:p>
    <w:p w14:paraId="2D09C93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участие в работе комиссий;</w:t>
      </w:r>
    </w:p>
    <w:p w14:paraId="6B7965B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участие в выполнении поручений Совета и его органов;</w:t>
      </w:r>
    </w:p>
    <w:p w14:paraId="2B40582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проведение депутатского расследования;</w:t>
      </w:r>
    </w:p>
    <w:p w14:paraId="5E81AF7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работа с избирателями;</w:t>
      </w:r>
    </w:p>
    <w:p w14:paraId="303490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участие в работе территориальных депутатских групп;</w:t>
      </w:r>
    </w:p>
    <w:p w14:paraId="6BA6501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обращение с вопросами к должностным лицам администрации сельского поселения, предприятий, организаций и учреждений,  расположенных на территории сельского поселения;</w:t>
      </w:r>
    </w:p>
    <w:p w14:paraId="665A779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участие в работе органов администрации сельского поселения.</w:t>
      </w:r>
    </w:p>
    <w:p w14:paraId="37AAA6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8BED9B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85</w:t>
      </w:r>
      <w:r w:rsidRPr="00EA6A2F">
        <w:rPr>
          <w:rFonts w:ascii="Times New Roman" w:eastAsia="Times New Roman" w:hAnsi="Times New Roman" w:cs="Times New Roman"/>
          <w:color w:val="000000"/>
          <w:kern w:val="0"/>
          <w:sz w:val="28"/>
          <w:szCs w:val="28"/>
          <w:lang w:eastAsia="ru-RU"/>
          <w14:ligatures w14:val="none"/>
        </w:rPr>
        <w:t>. Депутат поддерживает связь с избирателями своего округа, учитывает их интересы и предложения в своей депутатской деятельности, вносит их на рассмотрение Совета.</w:t>
      </w:r>
    </w:p>
    <w:p w14:paraId="3CB33DF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Ведет прием граждан, рассматривает письма, жалобы и обращения избирателей, принимает меры по ним согласно действующему законодательству.</w:t>
      </w:r>
    </w:p>
    <w:p w14:paraId="435BEEB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отчитывается перед избирателями о своей деятельности во время  встреч с ними, а также через местные и (или) районные средства массовой информации не реже одного раза в год.</w:t>
      </w:r>
    </w:p>
    <w:p w14:paraId="38E1A3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в соответствии с данными, представляемыми депутатами, составляет график отчета перед избирателями не реже одного раза  в год.</w:t>
      </w:r>
    </w:p>
    <w:p w14:paraId="435391E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Депутату в его избирательном округе для организации приема граждан предоставляется главой администрации сельского поселения совместно с органом управления муниципальным имуществом оборудованное помещение с телефоном в течение трех месяцев после его избрания.</w:t>
      </w:r>
    </w:p>
    <w:p w14:paraId="7810471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38536B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86.</w:t>
      </w:r>
      <w:r w:rsidRPr="00EA6A2F">
        <w:rPr>
          <w:rFonts w:ascii="Times New Roman" w:eastAsia="Times New Roman" w:hAnsi="Times New Roman" w:cs="Times New Roman"/>
          <w:color w:val="000000"/>
          <w:kern w:val="0"/>
          <w:sz w:val="28"/>
          <w:szCs w:val="28"/>
          <w:lang w:eastAsia="ru-RU"/>
          <w14:ligatures w14:val="none"/>
        </w:rPr>
        <w:t> Депутат Совета имеет право на нормотворческую деятельность, которая осуществляется в форме:</w:t>
      </w:r>
    </w:p>
    <w:p w14:paraId="48901A9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проектов решений и поправок к ним в порядке, установленном Регламентом;</w:t>
      </w:r>
    </w:p>
    <w:p w14:paraId="5B59CB9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предложений о разработке и принятии новых решений Совета;</w:t>
      </w:r>
    </w:p>
    <w:p w14:paraId="1EE4D9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3)         предложений о внесении изменений и дополнений в действующие решения Совета и постановления главы администрации муниципального образования.</w:t>
      </w:r>
    </w:p>
    <w:p w14:paraId="4C7C5F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пользуется правом решающего голоса по всем вопросам, рассматриваемым комиссией, членом которой он является.</w:t>
      </w:r>
    </w:p>
    <w:p w14:paraId="5A62F64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не являющийся членом соответствующей комиссии, имеет право участвовать в работе комиссии с правом совещательного голоса. В случае письменного уведомления комиссии о желании депутата присутствовать при рассмотрении данного вопроса, комиссия обязана проинформировать его о месте и времени заседания комиссии.</w:t>
      </w:r>
    </w:p>
    <w:p w14:paraId="218FFCC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группа депутатов вправе обращаться с запросом к главе администрации сельского поселения, руководителям органов власти, руководителям предприятий, организаций, учреждений по кругу вопросов, входящих в компетенцию этих органов.</w:t>
      </w:r>
    </w:p>
    <w:p w14:paraId="2BE1547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вносится на заседание Совета в письменной форме. По депутатскому запросу Совет принимает решение.</w:t>
      </w:r>
    </w:p>
    <w:p w14:paraId="7E71D1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Руководитель органа или должностное лицо, к которому обращен запрос, обязаны дать ответ на него в устной (на сессиях Совета) и письменной форме не позднее, чем через 15 дней со дня его получения.</w:t>
      </w:r>
    </w:p>
    <w:p w14:paraId="6F71143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и письменный ответ на него оглашаются председательствующим на сессии Совета.</w:t>
      </w:r>
    </w:p>
    <w:p w14:paraId="602250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группа депутатов вправе обращаться с вопросом в письменной форме к главе администрации сельского поселения, руководителям органов власти, главам сельских поселений, руководителям предприятий, организаций, учреждений, расположенных на территории муниципального образования.</w:t>
      </w:r>
    </w:p>
    <w:p w14:paraId="1F89B1E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Руководитель органа, к которому обращен вопрос, обязан дать ответ на него в письменной форме не позднее 15 дней с момента его получения.</w:t>
      </w:r>
    </w:p>
    <w:p w14:paraId="0079F8E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право принимать непосредственное участие в рассмотрении поставленных им в обращении вопросов. О дне рассмотрения депутат должен быть извещен не позднее, чем за три дня.</w:t>
      </w:r>
    </w:p>
    <w:p w14:paraId="624D980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вопросам своей депутатской деятельности депутат пользуется правом первоочередного приема главой администрации сельского поселения, руководителями и другими должностными лицами органов местного самоуправления, предприятий, учреждений, организаций всех форм собственности, общественных объединений.</w:t>
      </w:r>
    </w:p>
    <w:p w14:paraId="55CEC2B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При обращении депутата в органы власти и управления, руководители этих органов обеспечивают депутата по вопросам, связанным с его депутатской деятельностью, консультациями специалистов, представляют ему необходимую информацию и документацию, кроме затрагивающей интересы государства и не нарушающей государственную тайну.</w:t>
      </w:r>
    </w:p>
    <w:p w14:paraId="7810371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первоочередное право выступить по вопросам своей депутатской деятельности в местных и(или) районных средствах массовой информации.</w:t>
      </w:r>
    </w:p>
    <w:p w14:paraId="211FA84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Выступление и ежегодный отчет депутата по его требованию подлежат обязательному опубликованию в срок, согласованный с депутатом, но не позднее 7 дней после обращения, в соответствии с установленным порядком.</w:t>
      </w:r>
    </w:p>
    <w:p w14:paraId="5686B98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Редактирование предоставленных депутатом материалов без его согласия не допускается.</w:t>
      </w:r>
    </w:p>
    <w:p w14:paraId="098849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имеет право на повышение своей квалификации как посредством обучения, так и по обмену информацией и опытом с другими представительными органами района и края.</w:t>
      </w:r>
    </w:p>
    <w:p w14:paraId="4C8454E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обязан требовать незамедлительного устранения нарушения закона, прав, свобод и законных интересов граждан, в необходимых случаях обратиться в соответствующие органы с требованием о пресечении нарушений.</w:t>
      </w:r>
    </w:p>
    <w:p w14:paraId="0BB9FF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Факт нарушения может фиксироваться в акте, составленном депутатом или по его требованию в протоколе, составленном представителем соответствующего правоохранительного или контрольного органа.</w:t>
      </w:r>
    </w:p>
    <w:p w14:paraId="7988ECCF" w14:textId="22560A71"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Должностные лица расположенных на территории </w:t>
      </w:r>
      <w:proofErr w:type="spellStart"/>
      <w:r w:rsidRPr="00EA6A2F">
        <w:rPr>
          <w:rFonts w:ascii="Times New Roman" w:eastAsia="Times New Roman" w:hAnsi="Times New Roman" w:cs="Times New Roman"/>
          <w:color w:val="000000"/>
          <w:kern w:val="0"/>
          <w:sz w:val="28"/>
          <w:szCs w:val="28"/>
          <w:lang w:eastAsia="ru-RU"/>
          <w14:ligatures w14:val="none"/>
        </w:rPr>
        <w:t>Старомышастовского</w:t>
      </w:r>
      <w:proofErr w:type="spellEnd"/>
      <w:r w:rsidRPr="00EA6A2F">
        <w:rPr>
          <w:rFonts w:ascii="Times New Roman" w:eastAsia="Times New Roman" w:hAnsi="Times New Roman" w:cs="Times New Roman"/>
          <w:color w:val="000000"/>
          <w:kern w:val="0"/>
          <w:sz w:val="28"/>
          <w:szCs w:val="28"/>
          <w:lang w:eastAsia="ru-RU"/>
          <w14:ligatures w14:val="none"/>
        </w:rPr>
        <w:t xml:space="preserve"> сельского поселения государственных, муниципальных и общественных органов, предприятий, учреждений и организаций, к которым обращено требование депутата, обязаны принять меры по устранению нарушений, а при  необходимости - привлечь виновных к ответственности с последующим информированием об этом депутата.</w:t>
      </w:r>
    </w:p>
    <w:p w14:paraId="14F1B6D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Гарантии прав депутатов, членов выборных органов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 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занимаемого ими жилого и (или) служебного помещения, их багажа, личных и служебных транспортных средств, переписки, используемых Ф ими средств связи, принадлежащих им документов устанавливаются федеральными законами.</w:t>
      </w:r>
    </w:p>
    <w:p w14:paraId="180010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соответствии с Законом "О статусе депутата представительного органа местного самоуправления Краснодарского края" в случае причинения депутату Совета в связи с исполнением им депутатских полномочий увечья или иного повреждения здоровья, исключающего дальнейшую возможность заниматься профессиональной деятельностью, ему по решению Совета за период нетрудоспособности ежемесячно выплачивается из бюджета сельского поселения компенсация в размере разницы между ежемесячным денежным вознаграждением по месту основной работы на момент выплаты компенсации и назначенной пенсией без зачета страховых сумм по государственному страхованию.</w:t>
      </w:r>
    </w:p>
    <w:p w14:paraId="5584DEE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56821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87</w:t>
      </w:r>
      <w:r w:rsidRPr="00EA6A2F">
        <w:rPr>
          <w:rFonts w:ascii="Times New Roman" w:eastAsia="Times New Roman" w:hAnsi="Times New Roman" w:cs="Times New Roman"/>
          <w:color w:val="000000"/>
          <w:kern w:val="0"/>
          <w:sz w:val="28"/>
          <w:szCs w:val="28"/>
          <w:lang w:eastAsia="ru-RU"/>
          <w14:ligatures w14:val="none"/>
        </w:rPr>
        <w:t>. Депутат Совета обязан:</w:t>
      </w:r>
    </w:p>
    <w:p w14:paraId="66E5A62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принимать участие в заседаниях Совета;</w:t>
      </w:r>
    </w:p>
    <w:p w14:paraId="13247A4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2)         осуществлять работу с избирателями, регулярно отчитываться перед ними о своей деятельности;</w:t>
      </w:r>
    </w:p>
    <w:p w14:paraId="79744B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принимать участие в работе комиссий;</w:t>
      </w:r>
    </w:p>
    <w:p w14:paraId="7D7B160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принимать участие в выполнении поручений Совета, ее председателя, заместителя председателя в пределах их компетенции и комиссии Совета;</w:t>
      </w:r>
    </w:p>
    <w:p w14:paraId="760816A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принимать меры по обращениям избирателей в установленном законом порядке.</w:t>
      </w:r>
    </w:p>
    <w:p w14:paraId="2F58F8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0341400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87.1</w:t>
      </w:r>
      <w:r w:rsidRPr="00EA6A2F">
        <w:rPr>
          <w:rFonts w:ascii="Times New Roman" w:eastAsia="Times New Roman" w:hAnsi="Times New Roman" w:cs="Times New Roman"/>
          <w:color w:val="000000"/>
          <w:kern w:val="0"/>
          <w:sz w:val="28"/>
          <w:szCs w:val="28"/>
          <w:lang w:eastAsia="ru-RU"/>
          <w14:ligatures w14:val="none"/>
        </w:rPr>
        <w:t> Депутатские объединения</w:t>
      </w:r>
    </w:p>
    <w:p w14:paraId="79413E7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Для совместной деятельности и выражения единой позиции по вопросам, рассматриваемым Советом, депутаты  имеют право объединяться в депутатские объединения.</w:t>
      </w:r>
    </w:p>
    <w:p w14:paraId="5706BF8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Депутатские объединения - это зарегистрированное в Совете объединение депутатов Совета, избранных по одномандатным или многомандатным избирательным округам и объединившихся по профессиональному, территориальному, политическому или иным признакам для совместной деятельности и выражения единой позиции по вопросам, рассматриваемым Советом.</w:t>
      </w:r>
    </w:p>
    <w:p w14:paraId="38EEED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Порядок деятельности депутатского объедения в Совете устанавливается настоящим Регламентом.</w:t>
      </w:r>
    </w:p>
    <w:p w14:paraId="410F604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Депутатские объединения создаются на срок полномочий Совета или на иной срок, указанный в протоколе организационного собрания депутатов, но не более срока полномочий Совета.</w:t>
      </w:r>
    </w:p>
    <w:p w14:paraId="05EC481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Численность каждой депутатской группы не может быть меньше 3 человек. Создание, деятельность и ликвидация объединения не зависит от количества депутатов входящих в неё.</w:t>
      </w:r>
    </w:p>
    <w:p w14:paraId="5496C08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может состоять только в одном депутатском объединении.</w:t>
      </w:r>
    </w:p>
    <w:p w14:paraId="3665900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Депутат, не вошедший ни в одно из депутатских объединений при их регистрации либо выбывший из депутатского объединения, имеет право войти любое из них при согласии депутатского объединения.</w:t>
      </w:r>
    </w:p>
    <w:p w14:paraId="715430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Депутатские объединения обладают равными правами.</w:t>
      </w:r>
    </w:p>
    <w:p w14:paraId="45DDCF3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Внутренняя деятельность депутатского объединения организуется им самостоятельно  в соответствии с настоящим Регламентом, положением о депутатском объединении и осуществляется на принципах:</w:t>
      </w:r>
    </w:p>
    <w:p w14:paraId="69628E9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законности;</w:t>
      </w:r>
    </w:p>
    <w:p w14:paraId="050570D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сотрудничества и партнерства;</w:t>
      </w:r>
    </w:p>
    <w:p w14:paraId="3CC648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социальной ответственности;</w:t>
      </w:r>
    </w:p>
    <w:p w14:paraId="1DD4C45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гласности.</w:t>
      </w:r>
    </w:p>
    <w:p w14:paraId="067D933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Основными задачами депутатского объединения являются:</w:t>
      </w:r>
    </w:p>
    <w:p w14:paraId="1A85EC7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реализация в депутатской деятельности программных установок, решений руководящих органов  соответствующего общественного объединения  и  наказов избирателей;</w:t>
      </w:r>
    </w:p>
    <w:p w14:paraId="1ECC72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2)  согласованное проведение в Совете политики, отражающей позицию депутатского объединения по вопросам общественно-политической  и экономической жизни муниципального образования;</w:t>
      </w:r>
    </w:p>
    <w:p w14:paraId="245B4FC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информирование населения о деятельности депутатского объединения в сфере правотворчества, а также по вопросам экономического и социального развития сельского поселения.</w:t>
      </w:r>
    </w:p>
    <w:p w14:paraId="5E111E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Официальная деятельность депутатского объединения осуществляется  после его регистрации.</w:t>
      </w:r>
    </w:p>
    <w:p w14:paraId="51C622F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Регистрация депутатского объединения носит уведомительный характер и осуществляется путем подачи документов о его создании на имя председателя Совета.</w:t>
      </w:r>
    </w:p>
    <w:p w14:paraId="3938F18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Председатель Совета информирует депутатов на ближайшем заседании Совета о создании депутатского объединения, о чем в протоколе делается запись, после чего депутатское объединение считается зарегистрированным.</w:t>
      </w:r>
    </w:p>
    <w:p w14:paraId="58972CB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Для информации о целях и задачах вновь образованного депутатского объединения ее представителю на этом же заседании может быть предоставлено время для выступления.</w:t>
      </w:r>
    </w:p>
    <w:p w14:paraId="3A9B9D2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Депутатские объединения, не зарегистрированные в соответствии с настоящим Регламентом, не пользуются правами объединения.</w:t>
      </w:r>
    </w:p>
    <w:p w14:paraId="7EE7F8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Для регистрации депутатского объединения необходимо представить в Совет:</w:t>
      </w:r>
    </w:p>
    <w:p w14:paraId="243D7CB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а) письменное уведомление  руководителя  об  образовании  депутатского объединения;</w:t>
      </w:r>
    </w:p>
    <w:p w14:paraId="65E74D0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б) протокол организационного собрания депутатского объединения, включающий в себя решение о создании депутатского объединения, о его официальном наименовании, списочном составе, об избрании руководителя, заместителя руководителя, а также о лицах, уполномоченных выступать от имени депутатского объединения и представлять его на заседаниях Совета;</w:t>
      </w:r>
    </w:p>
    <w:p w14:paraId="7582F4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в) письменные заявления депутатов о вхождении в депутатское  объединение;</w:t>
      </w:r>
    </w:p>
    <w:p w14:paraId="3BF3BF6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г) утвержденное положение об объединении.</w:t>
      </w:r>
    </w:p>
    <w:p w14:paraId="11032DB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Положение о депутатском объединении, должно содержать наименование депутатского объединения, порядок избрания руководителя депутатского объединения и его заместителя (заместителей),  порядок принятия решений депутатским объединением, иные положения, касающиеся внутренней деятельности депутатского объединения.</w:t>
      </w:r>
    </w:p>
    <w:p w14:paraId="41FE522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Депутатские объединения в трехдневный срок представляют председателю Совета информацию обо всех изменениях в документах, необходимых для их регистрации. Председатель Совета на ближайшей сессии информирует депутатов о создании, прекращении деятельности депутатских объединений и об изменениях в их составе.</w:t>
      </w:r>
    </w:p>
    <w:p w14:paraId="54A349C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Внутренняя деятельность депутатских объединений организуется ими самостоятельно в соответствии с положением о депутатском объединении.</w:t>
      </w:r>
    </w:p>
    <w:p w14:paraId="1751874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Депутатские объединения имеют право:</w:t>
      </w:r>
    </w:p>
    <w:p w14:paraId="2DBF3C3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1) просить предоставления слова по вопросам повестки дня депутатам, входящим в состав данного объединения;</w:t>
      </w:r>
    </w:p>
    <w:p w14:paraId="1C75847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выдвигать кандидатов на должность председателя Совета, заместителя председателя Совета и председателей постоянных комитетов Совета;</w:t>
      </w:r>
    </w:p>
    <w:p w14:paraId="6366859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высказывать мнение о выдвинутых кандидатах;</w:t>
      </w:r>
    </w:p>
    <w:p w14:paraId="6F1FE7F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проводить обмен мнениями по вопросам, рассматриваемым Советом;</w:t>
      </w:r>
    </w:p>
    <w:p w14:paraId="3611EC9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участвовать в проведении консультаций с председательствующим в целях преодоления разногласий и разрешения других вопросов, возникающих в ходе заседания Совета;</w:t>
      </w:r>
    </w:p>
    <w:p w14:paraId="68ADD67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требовать перерыва в заседании Совета;</w:t>
      </w:r>
    </w:p>
    <w:p w14:paraId="700A426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публиковать свои программы, не противоречащие действующему законодательству и Уставу в средствах массовой информации, а также выступать в средствах массовой информации с обоснованием позиции депутатского объединения  по вопросам, рассматриваемым на сессиях Совета.</w:t>
      </w:r>
    </w:p>
    <w:p w14:paraId="54A1CD0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Деятельность депутатского объединения прекращается по следующим основаниям:</w:t>
      </w:r>
    </w:p>
    <w:p w14:paraId="5E4318C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прекращение полномочий Совета;</w:t>
      </w:r>
    </w:p>
    <w:p w14:paraId="4F1B3E1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истечение срока, на который депутатское объединение было образовано;</w:t>
      </w:r>
    </w:p>
    <w:p w14:paraId="632A25D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принятие депутатским объединением решения о прекращении своей деятельности;</w:t>
      </w:r>
    </w:p>
    <w:p w14:paraId="62F9898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численность депутатской группы стала менее 3 человек.</w:t>
      </w:r>
    </w:p>
    <w:p w14:paraId="1A1D1E1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Если депутатским объединением принято решение о прекращении своей деятельности, а также, если численность депутатов в депутатской группе стала менее 3 человек, депутатское объединение должно в трехдневный срок в письменной форме уведомить об этом председателя Совета.</w:t>
      </w:r>
    </w:p>
    <w:p w14:paraId="6A1908D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Председатель Совета информирует о прекращении деятельности депутатского объединения на ближайшем заседании Совета, а в протоколе заседания Совета делается запись о ликвидации депутатского объединения.</w:t>
      </w:r>
    </w:p>
    <w:p w14:paraId="5D75E7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0F37F0E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 88</w:t>
      </w:r>
      <w:r w:rsidRPr="00EA6A2F">
        <w:rPr>
          <w:rFonts w:ascii="Times New Roman" w:eastAsia="Times New Roman" w:hAnsi="Times New Roman" w:cs="Times New Roman"/>
          <w:color w:val="000000"/>
          <w:kern w:val="0"/>
          <w:sz w:val="28"/>
          <w:szCs w:val="28"/>
          <w:lang w:eastAsia="ru-RU"/>
          <w14:ligatures w14:val="none"/>
        </w:rPr>
        <w:t>. Депутат по решению представительного органа местного самоуправления может освобождаться от выполнения производственных или служебных обязанностей для работы с избирателями на срок, определяемый этим органом. В этом случае за этот период депутату производится компенсация из соответствующего местного бюджета из расчета месячной зарплаты по местам (месту) работы, за счет средств, предусмотренных на обеспечение деятельности Совета.</w:t>
      </w:r>
    </w:p>
    <w:p w14:paraId="7020DB8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Освобождение от работы депутата производится администрацией предприятия, учреждения, организации, с которыми депутат состоит в трудовых отношениях, на основании официального уведомления представительного органа местного самоуправления.</w:t>
      </w:r>
    </w:p>
    <w:p w14:paraId="3791AFB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Требование администрацией предприятия, учреждения, организации каких либо других документов не допускается.</w:t>
      </w:r>
    </w:p>
    <w:p w14:paraId="6B0DEC3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      Депутату Совета для осуществления своих полномочий на непостоянной основе гарантируется сохранение места работы (должности) на срок 3 рабочих дня в месяц.</w:t>
      </w:r>
    </w:p>
    <w:p w14:paraId="102D09A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AD7FA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89</w:t>
      </w:r>
      <w:r w:rsidRPr="00EA6A2F">
        <w:rPr>
          <w:rFonts w:ascii="Times New Roman" w:eastAsia="Times New Roman" w:hAnsi="Times New Roman" w:cs="Times New Roman"/>
          <w:color w:val="000000"/>
          <w:kern w:val="0"/>
          <w:sz w:val="28"/>
          <w:szCs w:val="28"/>
          <w:lang w:eastAsia="ru-RU"/>
          <w14:ligatures w14:val="none"/>
        </w:rPr>
        <w:t>. Невыполнение должностными лицами, работниками органов местного самоуправления, руководителями предприятий, учреждений, организаций, общественных объединений законных требований депутата, связанных с осуществлением им депутатских полномочий, создание ему препятствий в осуществлении депутатской деятельности, неправомерное воздействие на депутата и членов его семьи, насилие или угроза применения к ним насилия в целях прекращения или изменения характера депутатской деятельности влечет ответственность, предусмотренную законом.</w:t>
      </w:r>
    </w:p>
    <w:p w14:paraId="3AAC086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4CAB8E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90</w:t>
      </w:r>
      <w:r w:rsidRPr="00EA6A2F">
        <w:rPr>
          <w:rFonts w:ascii="Times New Roman" w:eastAsia="Times New Roman" w:hAnsi="Times New Roman" w:cs="Times New Roman"/>
          <w:color w:val="000000"/>
          <w:kern w:val="0"/>
          <w:sz w:val="28"/>
          <w:szCs w:val="28"/>
          <w:lang w:eastAsia="ru-RU"/>
          <w14:ligatures w14:val="none"/>
        </w:rPr>
        <w:t>. Полномочия депутата Совета прекращаются досрочно в случаях:</w:t>
      </w:r>
    </w:p>
    <w:p w14:paraId="2025125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избрания на должность, занятие которой несовместимо с выполнением полномочий депутата представительного органа местного самоуправления, со следующего дня после официального опубликования результатов выборов на должность;</w:t>
      </w:r>
    </w:p>
    <w:p w14:paraId="493DA74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назначения на должность, занятие которой несовместимо с выполнением полномочий депутата представительного органа местного самоуправления, со дня назначения на эту должность;</w:t>
      </w:r>
    </w:p>
    <w:p w14:paraId="5D479C3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письменного заявления депутата о сложении своих полномочий;</w:t>
      </w:r>
    </w:p>
    <w:p w14:paraId="1F41F8F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смерти;</w:t>
      </w:r>
    </w:p>
    <w:p w14:paraId="40F94B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отставки по собственному желанию;</w:t>
      </w:r>
    </w:p>
    <w:p w14:paraId="36CCFF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признания судом недееспособным или ограниченно дееспособным;</w:t>
      </w:r>
    </w:p>
    <w:p w14:paraId="7177C35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признания судом безвестно отсутствующим или объявления умершим;</w:t>
      </w:r>
    </w:p>
    <w:p w14:paraId="1A8CCF9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8) вступления в отношении его в законную силу обвинительного приговора суда;</w:t>
      </w:r>
    </w:p>
    <w:p w14:paraId="2705CE7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9) выезда за пределы Российской Федерации на постоянное место жительства;</w:t>
      </w:r>
    </w:p>
    <w:p w14:paraId="24CEA4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6997E4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11) отзыва избирателями;</w:t>
      </w:r>
    </w:p>
    <w:p w14:paraId="698D1D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12) досрочного прекращения полномочий соответствующего органа местного самоуправления;</w:t>
      </w:r>
    </w:p>
    <w:p w14:paraId="65B30B2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lastRenderedPageBreak/>
        <w:t>13) призыва на военную службу или направления на заменяющую ее альтернативную гражданскую службу;</w:t>
      </w:r>
    </w:p>
    <w:p w14:paraId="20BEBC3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14) в иных случаях, установленных настоящим Федеральным законом и иными федеральными законами.</w:t>
      </w:r>
    </w:p>
    <w:p w14:paraId="504771E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Полномочия депутата, члена Совета сельского поселения, выборного должностного лица сельского поселения,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5FE9A8A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21F7BA3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Решение Совета сельского поселения о досрочном прекращении полномочий депутата Совета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37AF24D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губернатора Краснодарского края) с заявлением о досрочном прекращении полномочий депутата Совета сельского поселения днем появления основания для досрочного прекращения полномочий является день поступления в Совет сельского поселения данного заявления.</w:t>
      </w:r>
    </w:p>
    <w:p w14:paraId="5524748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В случаях, указанных в подпунктах "1", "2" настоящей статьи, депутат обязан в трехдневный срок после назначения или избрания на должность, занятие которой несовместимо со статусом депутата представительного органа местного самоуправления, поставить об этом в известность Совет и избирательную комиссию, организующую проведение выборов.</w:t>
      </w:r>
    </w:p>
    <w:p w14:paraId="7296B8D4"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B3D84CB"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w:t>
      </w:r>
    </w:p>
    <w:p w14:paraId="221C294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ЗАПРОС ДЕПУТАТА</w:t>
      </w:r>
    </w:p>
    <w:p w14:paraId="2D675D5C"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7175557B"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91</w:t>
      </w:r>
      <w:r w:rsidRPr="00EA6A2F">
        <w:rPr>
          <w:rFonts w:ascii="Times New Roman" w:eastAsia="Times New Roman" w:hAnsi="Times New Roman" w:cs="Times New Roman"/>
          <w:color w:val="000000"/>
          <w:kern w:val="0"/>
          <w:sz w:val="28"/>
          <w:szCs w:val="28"/>
          <w:lang w:eastAsia="ru-RU"/>
          <w14:ligatures w14:val="none"/>
        </w:rPr>
        <w:t xml:space="preserve">. Депутат сельского поселения или группа депутатов имеют право обращаться с запросом к органам государственной власти муниципального образования Динской район, Краснодарского края, органам местного самоуправления, руководителям предприятий, учреждений, организаций независимо от организационно-правовой формы по вопросам, входящим в </w:t>
      </w:r>
      <w:r w:rsidRPr="00EA6A2F">
        <w:rPr>
          <w:rFonts w:ascii="Times New Roman" w:eastAsia="Times New Roman" w:hAnsi="Times New Roman" w:cs="Times New Roman"/>
          <w:color w:val="000000"/>
          <w:kern w:val="0"/>
          <w:sz w:val="28"/>
          <w:szCs w:val="28"/>
          <w:lang w:eastAsia="ru-RU"/>
          <w14:ligatures w14:val="none"/>
        </w:rPr>
        <w:lastRenderedPageBreak/>
        <w:t>компетенцию представительного органа местного самоуправления, и вопросам своей депутатской деятельности.</w:t>
      </w:r>
    </w:p>
    <w:p w14:paraId="3D5D3F54"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вносится на заседании представительного органа местного самоуправления в письменной форме. Орган или должностное лицо, к которому обращен запрос, должен дать ответ на него в устной (на заседании представительного органа местного самоуправления) или в письменной форме в 15-дневный срок, если иное не установлено в запросе.</w:t>
      </w:r>
    </w:p>
    <w:p w14:paraId="3D5345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Запрос, внесенный в письменной форме, и письменный ответ на запрос оглашаются председательствующим или должностным лицом, к которому обращен запрос, на заседании представительного органа местного самоуправления.</w:t>
      </w:r>
    </w:p>
    <w:p w14:paraId="3EAC330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F2DBA00"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w:t>
      </w:r>
    </w:p>
    <w:p w14:paraId="48458FE1"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ОТЧЕТ ДЕПУТАТОВ ПЕРЕД ИЗБИРАТЕЛЯМИ</w:t>
      </w:r>
    </w:p>
    <w:p w14:paraId="2FAD8A93"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FA9E91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92</w:t>
      </w:r>
      <w:r w:rsidRPr="00EA6A2F">
        <w:rPr>
          <w:rFonts w:ascii="Times New Roman" w:eastAsia="Times New Roman" w:hAnsi="Times New Roman" w:cs="Times New Roman"/>
          <w:color w:val="000000"/>
          <w:kern w:val="0"/>
          <w:sz w:val="28"/>
          <w:szCs w:val="28"/>
          <w:lang w:eastAsia="ru-RU"/>
          <w14:ligatures w14:val="none"/>
        </w:rPr>
        <w:t>. Депутат Совета обязан отчитываться перед избирателями округа о своей деятельности не реже одного раза в год.</w:t>
      </w:r>
    </w:p>
    <w:p w14:paraId="2460005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По требованию избирателей может быть проведен внеочередной отчет депутата. Под требованием о проведении отчета необходимо собрать не менее 5 процентов подписей от числа избирателей данного избирательного округа. Администрация сельского поселения обеспечивает опубликование отчетов депутатов.</w:t>
      </w:r>
    </w:p>
    <w:p w14:paraId="11F982B7"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2C18650C"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93</w:t>
      </w:r>
      <w:r w:rsidRPr="00EA6A2F">
        <w:rPr>
          <w:rFonts w:ascii="Times New Roman" w:eastAsia="Times New Roman" w:hAnsi="Times New Roman" w:cs="Times New Roman"/>
          <w:color w:val="000000"/>
          <w:kern w:val="0"/>
          <w:sz w:val="28"/>
          <w:szCs w:val="28"/>
          <w:lang w:eastAsia="ru-RU"/>
          <w14:ligatures w14:val="none"/>
        </w:rPr>
        <w:t>. Депутаты Совета проводят регулярный прием граждан. О графике приема граждан, месте и времени приема депутаты информируют население через местные и (или) районные средства массовой информации.</w:t>
      </w:r>
    </w:p>
    <w:p w14:paraId="3EE94A8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6DD470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94</w:t>
      </w:r>
      <w:r w:rsidRPr="00EA6A2F">
        <w:rPr>
          <w:rFonts w:ascii="Times New Roman" w:eastAsia="Times New Roman" w:hAnsi="Times New Roman" w:cs="Times New Roman"/>
          <w:color w:val="000000"/>
          <w:kern w:val="0"/>
          <w:sz w:val="28"/>
          <w:szCs w:val="28"/>
          <w:lang w:eastAsia="ru-RU"/>
          <w14:ligatures w14:val="none"/>
        </w:rPr>
        <w:t>. Депутату Совета обеспечиваются необходимые условия для проведения отчетов и встреч с избирателями округа. По его просьбе соответствующие органы местного самоуправления, администрации муниципальных предприятий, учреждений, организаций безвозмездно выделяют помещения, извещают граждан о времени и месте проведения отчета депутата, его встреч с избирателями.</w:t>
      </w:r>
    </w:p>
    <w:p w14:paraId="41FBC365"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 </w:t>
      </w:r>
    </w:p>
    <w:p w14:paraId="7283D553"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XVII</w:t>
      </w:r>
    </w:p>
    <w:p w14:paraId="469BD6F9" w14:textId="77777777" w:rsidR="00EA6A2F" w:rsidRP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ОТВЕТСТВЕННОСТЬ ДЕПУТАТОВ</w:t>
      </w:r>
    </w:p>
    <w:p w14:paraId="6392F82E"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1847E1D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95</w:t>
      </w:r>
      <w:r w:rsidRPr="00EA6A2F">
        <w:rPr>
          <w:rFonts w:ascii="Times New Roman" w:eastAsia="Times New Roman" w:hAnsi="Times New Roman" w:cs="Times New Roman"/>
          <w:color w:val="000000"/>
          <w:kern w:val="0"/>
          <w:sz w:val="28"/>
          <w:szCs w:val="28"/>
          <w:lang w:eastAsia="ru-RU"/>
          <w14:ligatures w14:val="none"/>
        </w:rPr>
        <w:t xml:space="preserve">. В случае невыполнения депутатом своих депутатских обязанностей, а также невыполнения или ненадлежащего выполнения решения или поручения Совета, или постоянно действующей депутатской комиссии без уважительных причин. Совет, по предложению депутатской комиссии, в состав которой входит данный депутат, или по инициативе не </w:t>
      </w:r>
      <w:r w:rsidRPr="00EA6A2F">
        <w:rPr>
          <w:rFonts w:ascii="Times New Roman" w:eastAsia="Times New Roman" w:hAnsi="Times New Roman" w:cs="Times New Roman"/>
          <w:color w:val="000000"/>
          <w:kern w:val="0"/>
          <w:sz w:val="28"/>
          <w:szCs w:val="28"/>
          <w:lang w:eastAsia="ru-RU"/>
          <w14:ligatures w14:val="none"/>
        </w:rPr>
        <w:lastRenderedPageBreak/>
        <w:t>менее одной трети от установленной численности депутатов Совета (8 человек) вправе объявить депутату порицание.</w:t>
      </w:r>
    </w:p>
    <w:p w14:paraId="18B0BD5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С согласия Совета сообщение об этом может быть опубликовано в средствах массовой информации.</w:t>
      </w:r>
    </w:p>
    <w:p w14:paraId="4F5D9012" w14:textId="77777777" w:rsidR="00EA6A2F" w:rsidRPr="00EA6A2F" w:rsidRDefault="00EA6A2F" w:rsidP="00EA6A2F">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36CE2F9" w14:textId="77777777" w:rsidR="00EA6A2F" w:rsidRDefault="00EA6A2F"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Глава XVIII Депутатская этика</w:t>
      </w:r>
      <w:r w:rsidRPr="00EA6A2F">
        <w:rPr>
          <w:rFonts w:ascii="Times New Roman" w:eastAsia="Times New Roman" w:hAnsi="Times New Roman" w:cs="Times New Roman"/>
          <w:color w:val="000000"/>
          <w:kern w:val="0"/>
          <w:sz w:val="28"/>
          <w:szCs w:val="28"/>
          <w:lang w:eastAsia="ru-RU"/>
          <w14:ligatures w14:val="none"/>
        </w:rPr>
        <w:t>:</w:t>
      </w:r>
    </w:p>
    <w:p w14:paraId="57CC0D91" w14:textId="77777777" w:rsidR="002204E4" w:rsidRPr="00EA6A2F" w:rsidRDefault="002204E4" w:rsidP="00EA6A2F">
      <w:pPr>
        <w:shd w:val="clear" w:color="auto" w:fill="FEFEFE"/>
        <w:spacing w:after="30" w:line="252" w:lineRule="atLeast"/>
        <w:jc w:val="center"/>
        <w:rPr>
          <w:rFonts w:ascii="Times New Roman" w:eastAsia="Times New Roman" w:hAnsi="Times New Roman" w:cs="Times New Roman"/>
          <w:color w:val="000000"/>
          <w:kern w:val="0"/>
          <w:sz w:val="28"/>
          <w:szCs w:val="28"/>
          <w:lang w:eastAsia="ru-RU"/>
          <w14:ligatures w14:val="none"/>
        </w:rPr>
      </w:pPr>
    </w:p>
    <w:p w14:paraId="134C3B88" w14:textId="5D15D7F3" w:rsidR="00EA6A2F" w:rsidRPr="00EA6A2F" w:rsidRDefault="00EA6A2F" w:rsidP="002204E4">
      <w:pPr>
        <w:shd w:val="clear" w:color="auto" w:fill="FEFEFE"/>
        <w:spacing w:after="30" w:line="252" w:lineRule="atLeast"/>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w:t>
      </w:r>
      <w:r w:rsidR="002204E4">
        <w:rPr>
          <w:rFonts w:ascii="Times New Roman" w:eastAsia="Times New Roman" w:hAnsi="Times New Roman" w:cs="Times New Roman"/>
          <w:b/>
          <w:bCs/>
          <w:color w:val="000000"/>
          <w:kern w:val="0"/>
          <w:sz w:val="28"/>
          <w:szCs w:val="28"/>
          <w:lang w:eastAsia="ru-RU"/>
          <w14:ligatures w14:val="none"/>
        </w:rPr>
        <w:t xml:space="preserve"> </w:t>
      </w:r>
      <w:r w:rsidRPr="00EA6A2F">
        <w:rPr>
          <w:rFonts w:ascii="Times New Roman" w:eastAsia="Times New Roman" w:hAnsi="Times New Roman" w:cs="Times New Roman"/>
          <w:b/>
          <w:bCs/>
          <w:color w:val="000000"/>
          <w:kern w:val="0"/>
          <w:sz w:val="28"/>
          <w:szCs w:val="28"/>
          <w:lang w:eastAsia="ru-RU"/>
          <w14:ligatures w14:val="none"/>
        </w:rPr>
        <w:t>96</w:t>
      </w:r>
      <w:r w:rsidR="002204E4" w:rsidRPr="002204E4">
        <w:rPr>
          <w:rFonts w:ascii="Times New Roman" w:eastAsia="Times New Roman" w:hAnsi="Times New Roman" w:cs="Times New Roman"/>
          <w:b/>
          <w:bCs/>
          <w:color w:val="000000"/>
          <w:kern w:val="0"/>
          <w:sz w:val="28"/>
          <w:szCs w:val="28"/>
          <w:lang w:eastAsia="ru-RU"/>
          <w14:ligatures w14:val="none"/>
        </w:rPr>
        <w:t>.</w:t>
      </w:r>
      <w:r w:rsidRPr="00EA6A2F">
        <w:rPr>
          <w:rFonts w:ascii="Times New Roman" w:eastAsia="Times New Roman" w:hAnsi="Times New Roman" w:cs="Times New Roman"/>
          <w:b/>
          <w:bCs/>
          <w:color w:val="000000"/>
          <w:kern w:val="0"/>
          <w:sz w:val="28"/>
          <w:szCs w:val="28"/>
          <w:lang w:eastAsia="ru-RU"/>
          <w14:ligatures w14:val="none"/>
        </w:rPr>
        <w:t> </w:t>
      </w:r>
      <w:r w:rsidRPr="00EA6A2F">
        <w:rPr>
          <w:rFonts w:ascii="Times New Roman" w:eastAsia="Times New Roman" w:hAnsi="Times New Roman" w:cs="Times New Roman"/>
          <w:color w:val="000000"/>
          <w:kern w:val="0"/>
          <w:sz w:val="28"/>
          <w:szCs w:val="28"/>
          <w:lang w:eastAsia="ru-RU"/>
          <w14:ligatures w14:val="none"/>
        </w:rPr>
        <w:t>  Депутатская</w:t>
      </w:r>
      <w:r w:rsidR="002204E4" w:rsidRPr="002204E4">
        <w:rPr>
          <w:rFonts w:ascii="Times New Roman" w:eastAsia="Times New Roman" w:hAnsi="Times New Roman" w:cs="Times New Roman"/>
          <w:color w:val="000000"/>
          <w:kern w:val="0"/>
          <w:sz w:val="28"/>
          <w:szCs w:val="28"/>
          <w:lang w:eastAsia="ru-RU"/>
          <w14:ligatures w14:val="none"/>
        </w:rPr>
        <w:t xml:space="preserve"> </w:t>
      </w:r>
      <w:r w:rsidRPr="00EA6A2F">
        <w:rPr>
          <w:rFonts w:ascii="Times New Roman" w:eastAsia="Times New Roman" w:hAnsi="Times New Roman" w:cs="Times New Roman"/>
          <w:color w:val="000000"/>
          <w:kern w:val="0"/>
          <w:sz w:val="28"/>
          <w:szCs w:val="28"/>
          <w:lang w:eastAsia="ru-RU"/>
          <w14:ligatures w14:val="none"/>
        </w:rPr>
        <w:t>этика </w:t>
      </w:r>
      <w:r w:rsidRPr="00EA6A2F">
        <w:rPr>
          <w:rFonts w:ascii="Times New Roman" w:eastAsia="Times New Roman" w:hAnsi="Times New Roman" w:cs="Times New Roman"/>
          <w:color w:val="000000"/>
          <w:kern w:val="0"/>
          <w:sz w:val="28"/>
          <w:szCs w:val="28"/>
          <w:lang w:eastAsia="ru-RU"/>
          <w14:ligatures w14:val="none"/>
        </w:rPr>
        <w:br/>
        <w:t>            1. </w:t>
      </w:r>
      <w:r w:rsidRPr="00EA6A2F">
        <w:rPr>
          <w:rFonts w:ascii="Times New Roman" w:eastAsia="Times New Roman" w:hAnsi="Times New Roman" w:cs="Times New Roman"/>
          <w:b/>
          <w:bCs/>
          <w:color w:val="000000"/>
          <w:kern w:val="0"/>
          <w:sz w:val="28"/>
          <w:szCs w:val="28"/>
          <w:lang w:eastAsia="ru-RU"/>
          <w14:ligatures w14:val="none"/>
        </w:rPr>
        <w:t>Депутатская  этика</w:t>
      </w:r>
      <w:r w:rsidRPr="00EA6A2F">
        <w:rPr>
          <w:rFonts w:ascii="Times New Roman" w:eastAsia="Times New Roman" w:hAnsi="Times New Roman" w:cs="Times New Roman"/>
          <w:color w:val="000000"/>
          <w:kern w:val="0"/>
          <w:sz w:val="28"/>
          <w:szCs w:val="28"/>
          <w:lang w:eastAsia="ru-RU"/>
          <w14:ligatures w14:val="none"/>
        </w:rPr>
        <w:t> – обязательные для каждого депутата Совета правила поведения при осуществлении депутатской деятельности, основанные на нравственных критериях открытости, честности, верности слову, соблюдении законов и иных нормативных правовых актов. </w:t>
      </w:r>
      <w:r w:rsidRPr="00EA6A2F">
        <w:rPr>
          <w:rFonts w:ascii="Times New Roman" w:eastAsia="Times New Roman" w:hAnsi="Times New Roman" w:cs="Times New Roman"/>
          <w:color w:val="000000"/>
          <w:kern w:val="0"/>
          <w:sz w:val="28"/>
          <w:szCs w:val="28"/>
          <w:lang w:eastAsia="ru-RU"/>
          <w14:ligatures w14:val="none"/>
        </w:rPr>
        <w:br/>
        <w:t>            2. Отношения депутата с другими депутатами, должностными лицами, гражданами должны строиться на принципах взаимного уважения и делового этикета. Депутат должен в равной мере заботиться как о собственном достоинстве, так и уважать достоинство других депутатов, должностных лиц и граждан. </w:t>
      </w:r>
    </w:p>
    <w:p w14:paraId="6E94986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Выступая на заседаниях комиссий, на сессиях Совета, в средствах массовой информации, на собраниях и митингах с различного рода публичными заявлениями, комментируя деятельность органов государственной власти, органов местного самоуправления, правоохранительных органов, должностных лиц и граждан, депутат обязан использовать только достоверные, проверенные факты. Выступления депутата должны быть корректными, не ущемлять честь, достоинство и деловую репутацию должностных лиц и граждан. </w:t>
      </w:r>
    </w:p>
    <w:p w14:paraId="55A7E35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В случае умышленного или неосторожного употребления в публичных критических выступлениях недостоверных фактов (в том числе ложных, искаженных) нанесших вред деловой репутации юридического лица или нанесших ущерб чести, достоинству или деловой репутации физического лица,  депутат обязан публично признать некорректность своих высказываний и принести извинения тем лицам, чьи интересы были затронуты этими выступлениями. Недостоверными для целей настоящей статьи являются сведения, сообщенные депутатом, если он не может указать источник своей осведомленности.</w:t>
      </w:r>
    </w:p>
    <w:p w14:paraId="24C9495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910369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97</w:t>
      </w:r>
      <w:r w:rsidRPr="00EA6A2F">
        <w:rPr>
          <w:rFonts w:ascii="Times New Roman" w:eastAsia="Times New Roman" w:hAnsi="Times New Roman" w:cs="Times New Roman"/>
          <w:color w:val="000000"/>
          <w:kern w:val="0"/>
          <w:sz w:val="28"/>
          <w:szCs w:val="28"/>
          <w:lang w:eastAsia="ru-RU"/>
          <w14:ligatures w14:val="none"/>
        </w:rPr>
        <w:t>   Порядок рассмотрения обращений о нарушении депутатской этики </w:t>
      </w:r>
    </w:p>
    <w:p w14:paraId="5E0A6B4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1. В  случае  публичного  обвинения  депутата (группы  депутатов)  со стороны должностных лиц, общественно-политических организаций, средств массовой информации, граждан, в неэтичных поступках (действиях), непосредственно связанных с осуществлением депутатской деятельности и  порочащих как репутацию отдельного депутата, так и репутацию представительного органа, председатель Совета по ходатайству соответствующего депутата (группы депутатов) либо по собственной инициативе вправе поручить проверку </w:t>
      </w:r>
      <w:r w:rsidRPr="00EA6A2F">
        <w:rPr>
          <w:rFonts w:ascii="Times New Roman" w:eastAsia="Times New Roman" w:hAnsi="Times New Roman" w:cs="Times New Roman"/>
          <w:color w:val="000000"/>
          <w:kern w:val="0"/>
          <w:sz w:val="28"/>
          <w:szCs w:val="28"/>
          <w:lang w:eastAsia="ru-RU"/>
          <w14:ligatures w14:val="none"/>
        </w:rPr>
        <w:lastRenderedPageBreak/>
        <w:t>обоснованности данных обвинений специально создаваемой для этих целей комиссии по депутатской этике. </w:t>
      </w:r>
    </w:p>
    <w:p w14:paraId="50C3A198"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Комиссия создается распоряжением председателя Совета, носит временный характер и ограничивается рассмотрением конкретного вопроса.</w:t>
      </w:r>
    </w:p>
    <w:p w14:paraId="7C1B33A2"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Основанием для рассмотрения вопроса о нарушении депутатской этики является письменное обращение депутата (группы депутатов), должностных лиц органов государственной власти или органов местного самоуправления, организаций и учреждений, а также граждан с изложением конкретных фактов нарушения депутатской этики (далее – обращение).</w:t>
      </w:r>
    </w:p>
    <w:p w14:paraId="3A98D1E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Письменное обращение принимается к рассмотрению, если оно содержит фамилию, имя, отчество обратившегося, данные о месте его жительства, работы или учебы, контактный телефон. </w:t>
      </w:r>
    </w:p>
    <w:p w14:paraId="13B85A51"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Не могут являться предметом рассмотрения комиссии по депутатской этике вопросы, связанные с личной жизнью или производственной (служебной) деятельностью депутата, а также позиции, выраженные при голосовании. </w:t>
      </w:r>
    </w:p>
    <w:p w14:paraId="226D8409"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5. На  заседание  комиссии по депутатской этике должен быть приглашен депутат (группа депутатов) действия которого являются предметом рассмотрения, заявители и другие лица, информация которых может помочь выяснить все необходимые обстоятельства и принять объективное решение. Отсутствие кого-либо из указанных лиц, надлежащим образом извещенных о времени и месте заседания комиссии, не препятствует проведению заседания. </w:t>
      </w:r>
    </w:p>
    <w:p w14:paraId="5E6EFFF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6. По итогам рассмотрения обращения в случае признания комиссией наличия в действиях депутата нарушений депутатской этики комиссия может рекомендовать Совету применить к депутату меры воздействия, указанные в статье 98 настоящего Регламента. </w:t>
      </w:r>
    </w:p>
    <w:p w14:paraId="635FB2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7. Если факт неэтичного поступка (действия) депутата (группы депутатов) достоверно не установлен, либо комиссия установит, что данный факт не связан с осуществлением депутатской деятельности, то депутат (группа депутатов) или Совет вправе инициировать действия, направленные на защиту чести, достоинства и деловой репутации депутата (группы депутатов) или Совета. </w:t>
      </w:r>
    </w:p>
    <w:p w14:paraId="694A02EE"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575F554D"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b/>
          <w:bCs/>
          <w:color w:val="000000"/>
          <w:kern w:val="0"/>
          <w:sz w:val="28"/>
          <w:szCs w:val="28"/>
          <w:lang w:eastAsia="ru-RU"/>
          <w14:ligatures w14:val="none"/>
        </w:rPr>
        <w:t>Статья 98</w:t>
      </w:r>
      <w:r w:rsidRPr="00EA6A2F">
        <w:rPr>
          <w:rFonts w:ascii="Times New Roman" w:eastAsia="Times New Roman" w:hAnsi="Times New Roman" w:cs="Times New Roman"/>
          <w:color w:val="000000"/>
          <w:kern w:val="0"/>
          <w:sz w:val="28"/>
          <w:szCs w:val="28"/>
          <w:lang w:eastAsia="ru-RU"/>
          <w14:ligatures w14:val="none"/>
        </w:rPr>
        <w:t>  Ответственность за нарушение правил депутатской этики </w:t>
      </w:r>
    </w:p>
    <w:p w14:paraId="7F5859F0"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За  нарушение  правил  депутатской  этики  к  депутату  могут  быть применены следующие меры воздействия: </w:t>
      </w:r>
    </w:p>
    <w:p w14:paraId="7B7F4CC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1) требование принесения депутатом публичных извинений; </w:t>
      </w:r>
    </w:p>
    <w:p w14:paraId="5DB0C95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2) объявление депутату публичного порицания; </w:t>
      </w:r>
    </w:p>
    <w:p w14:paraId="62296CEA"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оглашение на заседании Совета фактов, связанных с нарушением депутатом правил депутатской этики; </w:t>
      </w:r>
    </w:p>
    <w:p w14:paraId="6A444A6F"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4) информирование избирателей через средства массовой информации о фактах, связанных с нарушением депутатом правил депутатской этики. </w:t>
      </w:r>
    </w:p>
    <w:p w14:paraId="58E88713"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xml:space="preserve">2. Решение о применении к депутату мер воздействия за нарушение правил депутатской этики принимается на закрытом заседании Совета по </w:t>
      </w:r>
      <w:r w:rsidRPr="00EA6A2F">
        <w:rPr>
          <w:rFonts w:ascii="Times New Roman" w:eastAsia="Times New Roman" w:hAnsi="Times New Roman" w:cs="Times New Roman"/>
          <w:color w:val="000000"/>
          <w:kern w:val="0"/>
          <w:sz w:val="28"/>
          <w:szCs w:val="28"/>
          <w:lang w:eastAsia="ru-RU"/>
          <w14:ligatures w14:val="none"/>
        </w:rPr>
        <w:lastRenderedPageBreak/>
        <w:t>представлению комиссии по депутатской этики большинством голосов от установленной численности депутатов Совета. </w:t>
      </w:r>
    </w:p>
    <w:p w14:paraId="6B92BC51" w14:textId="2A0A77B2"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3. О результатах рассмотрения вопроса о нарушении депутатской этики председатель Совета уведомляет адресата обращения в письменной форме. </w:t>
      </w:r>
    </w:p>
    <w:p w14:paraId="774F5626" w14:textId="77777777" w:rsidR="00EA6A2F" w:rsidRPr="00EA6A2F" w:rsidRDefault="00EA6A2F" w:rsidP="00EA6A2F">
      <w:pPr>
        <w:shd w:val="clear" w:color="auto" w:fill="FEFEFE"/>
        <w:spacing w:after="30" w:line="252" w:lineRule="atLeast"/>
        <w:jc w:val="both"/>
        <w:rPr>
          <w:rFonts w:ascii="Times New Roman" w:eastAsia="Times New Roman" w:hAnsi="Times New Roman" w:cs="Times New Roman"/>
          <w:color w:val="000000"/>
          <w:kern w:val="0"/>
          <w:sz w:val="28"/>
          <w:szCs w:val="28"/>
          <w:lang w:eastAsia="ru-RU"/>
          <w14:ligatures w14:val="none"/>
        </w:rPr>
      </w:pPr>
      <w:r w:rsidRPr="00EA6A2F">
        <w:rPr>
          <w:rFonts w:ascii="Times New Roman" w:eastAsia="Times New Roman" w:hAnsi="Times New Roman" w:cs="Times New Roman"/>
          <w:color w:val="000000"/>
          <w:kern w:val="0"/>
          <w:sz w:val="28"/>
          <w:szCs w:val="28"/>
          <w:lang w:eastAsia="ru-RU"/>
          <w14:ligatures w14:val="none"/>
        </w:rPr>
        <w:t> </w:t>
      </w:r>
    </w:p>
    <w:p w14:paraId="65123644" w14:textId="77777777" w:rsidR="000F0F80" w:rsidRPr="00EA6A2F" w:rsidRDefault="000F0F80">
      <w:pPr>
        <w:rPr>
          <w:rFonts w:ascii="Times New Roman" w:hAnsi="Times New Roman" w:cs="Times New Roman"/>
          <w:sz w:val="28"/>
          <w:szCs w:val="28"/>
        </w:rPr>
      </w:pPr>
    </w:p>
    <w:sectPr w:rsidR="000F0F80" w:rsidRPr="00EA6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41"/>
    <w:multiLevelType w:val="multilevel"/>
    <w:tmpl w:val="72D0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30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2F"/>
    <w:rsid w:val="000F0F80"/>
    <w:rsid w:val="0019402F"/>
    <w:rsid w:val="002204E4"/>
    <w:rsid w:val="0027347B"/>
    <w:rsid w:val="00325A5B"/>
    <w:rsid w:val="0034325B"/>
    <w:rsid w:val="005F2766"/>
    <w:rsid w:val="00880AC9"/>
    <w:rsid w:val="009874FC"/>
    <w:rsid w:val="00A127AD"/>
    <w:rsid w:val="00A6261C"/>
    <w:rsid w:val="00B3230F"/>
    <w:rsid w:val="00B86969"/>
    <w:rsid w:val="00C03614"/>
    <w:rsid w:val="00EA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6F6C"/>
  <w15:chartTrackingRefBased/>
  <w15:docId w15:val="{083DD652-5B5A-4B5F-A0A3-3AB8AEB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6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6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6A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6A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6A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6A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6A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6A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6A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A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6A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6A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6A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6A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6A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6A2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6A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6A2F"/>
    <w:rPr>
      <w:rFonts w:eastAsiaTheme="majorEastAsia" w:cstheme="majorBidi"/>
      <w:color w:val="272727" w:themeColor="text1" w:themeTint="D8"/>
    </w:rPr>
  </w:style>
  <w:style w:type="paragraph" w:styleId="a3">
    <w:name w:val="Title"/>
    <w:basedOn w:val="a"/>
    <w:next w:val="a"/>
    <w:link w:val="a4"/>
    <w:uiPriority w:val="10"/>
    <w:qFormat/>
    <w:rsid w:val="00EA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6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A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6A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6A2F"/>
    <w:pPr>
      <w:spacing w:before="160"/>
      <w:jc w:val="center"/>
    </w:pPr>
    <w:rPr>
      <w:i/>
      <w:iCs/>
      <w:color w:val="404040" w:themeColor="text1" w:themeTint="BF"/>
    </w:rPr>
  </w:style>
  <w:style w:type="character" w:customStyle="1" w:styleId="22">
    <w:name w:val="Цитата 2 Знак"/>
    <w:basedOn w:val="a0"/>
    <w:link w:val="21"/>
    <w:uiPriority w:val="29"/>
    <w:rsid w:val="00EA6A2F"/>
    <w:rPr>
      <w:i/>
      <w:iCs/>
      <w:color w:val="404040" w:themeColor="text1" w:themeTint="BF"/>
    </w:rPr>
  </w:style>
  <w:style w:type="paragraph" w:styleId="a7">
    <w:name w:val="List Paragraph"/>
    <w:basedOn w:val="a"/>
    <w:uiPriority w:val="34"/>
    <w:qFormat/>
    <w:rsid w:val="00EA6A2F"/>
    <w:pPr>
      <w:ind w:left="720"/>
      <w:contextualSpacing/>
    </w:pPr>
  </w:style>
  <w:style w:type="character" w:styleId="a8">
    <w:name w:val="Intense Emphasis"/>
    <w:basedOn w:val="a0"/>
    <w:uiPriority w:val="21"/>
    <w:qFormat/>
    <w:rsid w:val="00EA6A2F"/>
    <w:rPr>
      <w:i/>
      <w:iCs/>
      <w:color w:val="2F5496" w:themeColor="accent1" w:themeShade="BF"/>
    </w:rPr>
  </w:style>
  <w:style w:type="paragraph" w:styleId="a9">
    <w:name w:val="Intense Quote"/>
    <w:basedOn w:val="a"/>
    <w:next w:val="a"/>
    <w:link w:val="aa"/>
    <w:uiPriority w:val="30"/>
    <w:qFormat/>
    <w:rsid w:val="00EA6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6A2F"/>
    <w:rPr>
      <w:i/>
      <w:iCs/>
      <w:color w:val="2F5496" w:themeColor="accent1" w:themeShade="BF"/>
    </w:rPr>
  </w:style>
  <w:style w:type="character" w:styleId="ab">
    <w:name w:val="Intense Reference"/>
    <w:basedOn w:val="a0"/>
    <w:uiPriority w:val="32"/>
    <w:qFormat/>
    <w:rsid w:val="00EA6A2F"/>
    <w:rPr>
      <w:b/>
      <w:bCs/>
      <w:smallCaps/>
      <w:color w:val="2F5496" w:themeColor="accent1" w:themeShade="BF"/>
      <w:spacing w:val="5"/>
    </w:rPr>
  </w:style>
  <w:style w:type="numbering" w:customStyle="1" w:styleId="11">
    <w:name w:val="Нет списка1"/>
    <w:next w:val="a2"/>
    <w:uiPriority w:val="99"/>
    <w:semiHidden/>
    <w:unhideWhenUsed/>
    <w:rsid w:val="00EA6A2F"/>
  </w:style>
  <w:style w:type="paragraph" w:customStyle="1" w:styleId="msonormal0">
    <w:name w:val="msonormal"/>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head">
    <w:name w:val="n_head"/>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ekstvpr">
    <w:name w:val="tekstvpr"/>
    <w:basedOn w:val="a"/>
    <w:rsid w:val="00EA6A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EA6A2F"/>
    <w:rPr>
      <w:color w:val="0000FF"/>
      <w:u w:val="single"/>
    </w:rPr>
  </w:style>
  <w:style w:type="character" w:styleId="ae">
    <w:name w:val="FollowedHyperlink"/>
    <w:basedOn w:val="a0"/>
    <w:uiPriority w:val="99"/>
    <w:semiHidden/>
    <w:unhideWhenUsed/>
    <w:rsid w:val="00EA6A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mishastovskays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42</Pages>
  <Words>13894</Words>
  <Characters>79197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Veligockaya</dc:creator>
  <cp:keywords/>
  <dc:description/>
  <cp:lastModifiedBy>Veligockaya</cp:lastModifiedBy>
  <cp:revision>4</cp:revision>
  <dcterms:created xsi:type="dcterms:W3CDTF">2025-12-10T11:15:00Z</dcterms:created>
  <dcterms:modified xsi:type="dcterms:W3CDTF">2025-12-10T11:34:00Z</dcterms:modified>
</cp:coreProperties>
</file>