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57" w:type="dxa"/>
        <w:tblLayout w:type="fixed"/>
        <w:tblCellMar>
          <w:left w:w="57" w:type="dxa"/>
          <w:right w:w="57" w:type="dxa"/>
        </w:tblCellMar>
        <w:tblLook w:val="04A0" w:firstRow="1" w:lastRow="0" w:firstColumn="1" w:lastColumn="0" w:noHBand="0" w:noVBand="1"/>
      </w:tblPr>
      <w:tblGrid>
        <w:gridCol w:w="9923"/>
      </w:tblGrid>
      <w:tr w:rsidR="00F02414" w:rsidRPr="00F02414" w14:paraId="23A63478" w14:textId="77777777" w:rsidTr="00AB1CC0">
        <w:trPr>
          <w:cantSplit/>
          <w:trHeight w:val="1753"/>
        </w:trPr>
        <w:tc>
          <w:tcPr>
            <w:tcW w:w="9923" w:type="dxa"/>
          </w:tcPr>
          <w:p w14:paraId="168B6F9C" w14:textId="77777777" w:rsidR="00F02414" w:rsidRPr="00F02414" w:rsidRDefault="00F02414" w:rsidP="00F02414">
            <w:pPr>
              <w:suppressAutoHyphens/>
              <w:autoSpaceDN w:val="0"/>
              <w:spacing w:after="0" w:line="276" w:lineRule="auto"/>
              <w:jc w:val="center"/>
              <w:rPr>
                <w:rFonts w:ascii="Times New Roman" w:eastAsia="SimSun" w:hAnsi="Times New Roman" w:cs="Times New Roman"/>
                <w:b/>
                <w:kern w:val="3"/>
                <w:sz w:val="30"/>
                <w:szCs w:val="30"/>
                <w:lang w:eastAsia="ru-RU"/>
              </w:rPr>
            </w:pPr>
            <w:r w:rsidRPr="00F02414">
              <w:rPr>
                <w:rFonts w:ascii="Times New Roman" w:eastAsia="SimSun" w:hAnsi="Times New Roman" w:cs="Times New Roman"/>
                <w:b/>
                <w:kern w:val="3"/>
                <w:sz w:val="30"/>
                <w:szCs w:val="30"/>
                <w:lang w:eastAsia="ru-RU"/>
              </w:rPr>
              <w:t>СОВЕТ СТАРОМЫШАСТОВСКОГО СЕЛЬСКОГО ПОСЕЛЕНИЯ ДИНСКОГО РАЙОНА</w:t>
            </w:r>
          </w:p>
          <w:p w14:paraId="7E45632C" w14:textId="77777777" w:rsidR="00F02414" w:rsidRPr="00F02414" w:rsidRDefault="00F02414" w:rsidP="00F02414">
            <w:pPr>
              <w:widowControl w:val="0"/>
              <w:autoSpaceDE w:val="0"/>
              <w:autoSpaceDN w:val="0"/>
              <w:adjustRightInd w:val="0"/>
              <w:spacing w:before="108" w:after="108" w:line="240" w:lineRule="auto"/>
              <w:jc w:val="both"/>
              <w:outlineLvl w:val="0"/>
              <w:rPr>
                <w:rFonts w:ascii="Times New Roman" w:eastAsiaTheme="minorEastAsia" w:hAnsi="Times New Roman" w:cs="Times New Roman"/>
                <w:b/>
                <w:bCs/>
                <w:sz w:val="32"/>
                <w:szCs w:val="36"/>
                <w:lang w:eastAsia="ru-RU"/>
              </w:rPr>
            </w:pPr>
          </w:p>
          <w:p w14:paraId="46FA9555" w14:textId="77777777" w:rsidR="00F02414" w:rsidRPr="00F02414" w:rsidRDefault="00F02414" w:rsidP="00F02414">
            <w:pPr>
              <w:widowControl w:val="0"/>
              <w:autoSpaceDE w:val="0"/>
              <w:autoSpaceDN w:val="0"/>
              <w:adjustRightInd w:val="0"/>
              <w:spacing w:before="108" w:after="108" w:line="240" w:lineRule="auto"/>
              <w:jc w:val="center"/>
              <w:outlineLvl w:val="1"/>
              <w:rPr>
                <w:rFonts w:ascii="Times New Roman CYR" w:eastAsiaTheme="minorEastAsia" w:hAnsi="Times New Roman CYR" w:cs="Times New Roman CYR"/>
                <w:b/>
                <w:bCs/>
                <w:sz w:val="38"/>
                <w:szCs w:val="24"/>
                <w:lang w:eastAsia="ru-RU"/>
              </w:rPr>
            </w:pPr>
            <w:r w:rsidRPr="00F02414">
              <w:rPr>
                <w:rFonts w:ascii="Times New Roman CYR" w:eastAsiaTheme="minorEastAsia" w:hAnsi="Times New Roman CYR" w:cs="Times New Roman CYR"/>
                <w:b/>
                <w:bCs/>
                <w:sz w:val="36"/>
                <w:szCs w:val="24"/>
                <w:lang w:eastAsia="ru-RU"/>
              </w:rPr>
              <w:t>РЕШЕНИЕ</w:t>
            </w:r>
          </w:p>
          <w:p w14:paraId="163FAB95"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tc>
      </w:tr>
      <w:tr w:rsidR="00F02414" w:rsidRPr="00F02414" w14:paraId="4E7C0A24" w14:textId="77777777" w:rsidTr="00AB1CC0">
        <w:trPr>
          <w:trHeight w:val="418"/>
        </w:trPr>
        <w:tc>
          <w:tcPr>
            <w:tcW w:w="9923" w:type="dxa"/>
            <w:vAlign w:val="center"/>
          </w:tcPr>
          <w:p w14:paraId="3A37A20E" w14:textId="4777A1DE" w:rsidR="00F02414" w:rsidRPr="000B0804" w:rsidRDefault="00C33285" w:rsidP="00F02414">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о</w:t>
            </w:r>
            <w:r w:rsidR="00F02414" w:rsidRPr="00F02414">
              <w:rPr>
                <w:rFonts w:ascii="Times New Roman CYR" w:eastAsiaTheme="minorEastAsia" w:hAnsi="Times New Roman CYR" w:cs="Times New Roman CYR"/>
                <w:sz w:val="28"/>
                <w:szCs w:val="28"/>
                <w:lang w:eastAsia="ru-RU"/>
              </w:rPr>
              <w:t>т</w:t>
            </w:r>
            <w:r>
              <w:rPr>
                <w:rFonts w:ascii="Times New Roman CYR" w:eastAsiaTheme="minorEastAsia" w:hAnsi="Times New Roman CYR" w:cs="Times New Roman CYR"/>
                <w:sz w:val="28"/>
                <w:szCs w:val="28"/>
                <w:lang w:eastAsia="ru-RU"/>
              </w:rPr>
              <w:t xml:space="preserve"> 29 марта </w:t>
            </w:r>
            <w:r w:rsidR="00F02414" w:rsidRPr="00F02414">
              <w:rPr>
                <w:rFonts w:ascii="Times New Roman CYR" w:eastAsiaTheme="minorEastAsia" w:hAnsi="Times New Roman CYR" w:cs="Times New Roman CYR"/>
                <w:sz w:val="28"/>
                <w:szCs w:val="28"/>
                <w:lang w:eastAsia="ru-RU"/>
              </w:rPr>
              <w:t>202</w:t>
            </w:r>
            <w:r w:rsidR="000B0804">
              <w:rPr>
                <w:rFonts w:ascii="Times New Roman CYR" w:eastAsiaTheme="minorEastAsia" w:hAnsi="Times New Roman CYR" w:cs="Times New Roman CYR"/>
                <w:sz w:val="28"/>
                <w:szCs w:val="28"/>
                <w:lang w:eastAsia="ru-RU"/>
              </w:rPr>
              <w:t>3</w:t>
            </w:r>
            <w:r w:rsidR="00F02414" w:rsidRPr="00F02414">
              <w:rPr>
                <w:rFonts w:ascii="Times New Roman CYR" w:eastAsiaTheme="minorEastAsia" w:hAnsi="Times New Roman CYR" w:cs="Times New Roman CYR"/>
                <w:sz w:val="28"/>
                <w:szCs w:val="28"/>
                <w:lang w:eastAsia="ru-RU"/>
              </w:rPr>
              <w:t xml:space="preserve"> года    </w:t>
            </w:r>
            <w:r w:rsidR="00F02414" w:rsidRPr="00F02414">
              <w:rPr>
                <w:rFonts w:ascii="Times New Roman CYR" w:eastAsiaTheme="minorEastAsia" w:hAnsi="Times New Roman CYR" w:cs="Times New Roman CYR"/>
                <w:b/>
                <w:sz w:val="28"/>
                <w:szCs w:val="28"/>
                <w:lang w:eastAsia="ru-RU"/>
              </w:rPr>
              <w:t xml:space="preserve">                                       </w:t>
            </w:r>
            <w:r w:rsidR="00F02414" w:rsidRPr="00F02414">
              <w:rPr>
                <w:rFonts w:ascii="Times New Roman CYR" w:eastAsiaTheme="minorEastAsia" w:hAnsi="Times New Roman CYR" w:cs="Times New Roman CYR"/>
                <w:b/>
                <w:sz w:val="28"/>
                <w:szCs w:val="28"/>
                <w:lang w:val="en-US" w:eastAsia="ru-RU"/>
              </w:rPr>
              <w:t xml:space="preserve">  </w:t>
            </w:r>
            <w:r w:rsidR="00F02414" w:rsidRPr="00F02414">
              <w:rPr>
                <w:rFonts w:ascii="Times New Roman CYR" w:eastAsiaTheme="minorEastAsia" w:hAnsi="Times New Roman CYR" w:cs="Times New Roman CYR"/>
                <w:b/>
                <w:sz w:val="28"/>
                <w:szCs w:val="28"/>
                <w:lang w:eastAsia="ru-RU"/>
              </w:rPr>
              <w:t xml:space="preserve">   </w:t>
            </w:r>
            <w:r w:rsidR="000B0804">
              <w:rPr>
                <w:rFonts w:ascii="Times New Roman CYR" w:eastAsiaTheme="minorEastAsia" w:hAnsi="Times New Roman CYR" w:cs="Times New Roman CYR"/>
                <w:b/>
                <w:sz w:val="28"/>
                <w:szCs w:val="28"/>
                <w:lang w:eastAsia="ru-RU"/>
              </w:rPr>
              <w:t xml:space="preserve">               </w:t>
            </w:r>
            <w:r>
              <w:rPr>
                <w:rFonts w:ascii="Times New Roman CYR" w:eastAsiaTheme="minorEastAsia" w:hAnsi="Times New Roman CYR" w:cs="Times New Roman CYR"/>
                <w:b/>
                <w:sz w:val="28"/>
                <w:szCs w:val="28"/>
                <w:lang w:eastAsia="ru-RU"/>
              </w:rPr>
              <w:t xml:space="preserve">       </w:t>
            </w:r>
            <w:r w:rsidR="000B0804">
              <w:rPr>
                <w:rFonts w:ascii="Times New Roman CYR" w:eastAsiaTheme="minorEastAsia" w:hAnsi="Times New Roman CYR" w:cs="Times New Roman CYR"/>
                <w:b/>
                <w:sz w:val="28"/>
                <w:szCs w:val="28"/>
                <w:lang w:eastAsia="ru-RU"/>
              </w:rPr>
              <w:t xml:space="preserve">    </w:t>
            </w:r>
            <w:r w:rsidR="00F02414" w:rsidRPr="00F02414">
              <w:rPr>
                <w:rFonts w:ascii="Times New Roman CYR" w:eastAsiaTheme="minorEastAsia" w:hAnsi="Times New Roman CYR" w:cs="Times New Roman CYR"/>
                <w:sz w:val="28"/>
                <w:szCs w:val="28"/>
                <w:lang w:eastAsia="ru-RU"/>
              </w:rPr>
              <w:t>№</w:t>
            </w:r>
            <w:r>
              <w:rPr>
                <w:rFonts w:ascii="Times New Roman CYR" w:eastAsiaTheme="minorEastAsia" w:hAnsi="Times New Roman CYR" w:cs="Times New Roman CYR"/>
                <w:sz w:val="28"/>
                <w:szCs w:val="28"/>
                <w:lang w:eastAsia="ru-RU"/>
              </w:rPr>
              <w:t>166-47/4</w:t>
            </w:r>
          </w:p>
          <w:p w14:paraId="0350D15A" w14:textId="77777777" w:rsidR="00F02414" w:rsidRPr="00F02414" w:rsidRDefault="00F02414" w:rsidP="00F02414">
            <w:pPr>
              <w:widowControl w:val="0"/>
              <w:autoSpaceDE w:val="0"/>
              <w:autoSpaceDN w:val="0"/>
              <w:adjustRightInd w:val="0"/>
              <w:spacing w:after="0" w:line="240" w:lineRule="auto"/>
              <w:ind w:firstLine="720"/>
              <w:jc w:val="center"/>
              <w:rPr>
                <w:rFonts w:ascii="Times New Roman CYR" w:eastAsiaTheme="minorEastAsia" w:hAnsi="Times New Roman CYR" w:cs="Times New Roman CYR"/>
                <w:b/>
                <w:sz w:val="20"/>
                <w:szCs w:val="24"/>
                <w:lang w:eastAsia="ru-RU"/>
              </w:rPr>
            </w:pPr>
          </w:p>
        </w:tc>
      </w:tr>
    </w:tbl>
    <w:p w14:paraId="079DD383" w14:textId="77777777" w:rsidR="00F02414" w:rsidRPr="00F02414" w:rsidRDefault="00F02414" w:rsidP="00F02414">
      <w:pPr>
        <w:widowControl w:val="0"/>
        <w:autoSpaceDE w:val="0"/>
        <w:autoSpaceDN w:val="0"/>
        <w:adjustRightInd w:val="0"/>
        <w:spacing w:after="0" w:line="240" w:lineRule="auto"/>
        <w:ind w:firstLine="720"/>
        <w:jc w:val="center"/>
        <w:rPr>
          <w:rFonts w:ascii="Times New Roman CYR" w:eastAsiaTheme="minorEastAsia" w:hAnsi="Times New Roman CYR" w:cs="Times New Roman CYR"/>
          <w:sz w:val="28"/>
          <w:szCs w:val="28"/>
          <w:lang w:eastAsia="ru-RU"/>
        </w:rPr>
      </w:pPr>
      <w:r w:rsidRPr="00F02414">
        <w:rPr>
          <w:rFonts w:ascii="Times New Roman CYR" w:eastAsiaTheme="minorEastAsia" w:hAnsi="Times New Roman CYR" w:cs="Times New Roman CYR"/>
          <w:sz w:val="28"/>
          <w:szCs w:val="28"/>
          <w:lang w:eastAsia="ru-RU"/>
        </w:rPr>
        <w:t xml:space="preserve"> станица Старомышастовская</w:t>
      </w:r>
    </w:p>
    <w:p w14:paraId="4CC7F732" w14:textId="77777777" w:rsidR="00F02414" w:rsidRPr="00F02414" w:rsidRDefault="00F02414" w:rsidP="00F02414">
      <w:pPr>
        <w:widowControl w:val="0"/>
        <w:autoSpaceDE w:val="0"/>
        <w:autoSpaceDN w:val="0"/>
        <w:adjustRightInd w:val="0"/>
        <w:spacing w:after="0" w:line="240" w:lineRule="auto"/>
        <w:ind w:firstLine="720"/>
        <w:jc w:val="center"/>
        <w:rPr>
          <w:rFonts w:ascii="Times New Roman CYR" w:eastAsiaTheme="minorEastAsia" w:hAnsi="Times New Roman CYR" w:cs="Times New Roman CYR"/>
          <w:sz w:val="28"/>
          <w:szCs w:val="28"/>
          <w:lang w:eastAsia="ru-RU"/>
        </w:rPr>
      </w:pPr>
    </w:p>
    <w:p w14:paraId="2E631241" w14:textId="77777777" w:rsidR="00F02414" w:rsidRPr="00F02414" w:rsidRDefault="00F02414" w:rsidP="00F02414">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0" w:name="_Hlk118973407"/>
      <w:r w:rsidRPr="00F02414">
        <w:rPr>
          <w:rFonts w:ascii="Times New Roman" w:eastAsiaTheme="minorEastAsia" w:hAnsi="Times New Roman" w:cs="Times New Roman"/>
          <w:b/>
          <w:bCs/>
          <w:sz w:val="28"/>
          <w:szCs w:val="28"/>
          <w:lang w:eastAsia="ru-RU"/>
        </w:rPr>
        <w:t xml:space="preserve">О муниципальной службе в Старомышастовском сельском поселении </w:t>
      </w:r>
    </w:p>
    <w:p w14:paraId="29C02054" w14:textId="77777777" w:rsidR="00F02414" w:rsidRPr="00F02414" w:rsidRDefault="00F02414" w:rsidP="00F02414">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F02414">
        <w:rPr>
          <w:rFonts w:ascii="Times New Roman" w:eastAsiaTheme="minorEastAsia" w:hAnsi="Times New Roman" w:cs="Times New Roman"/>
          <w:b/>
          <w:bCs/>
          <w:sz w:val="28"/>
          <w:szCs w:val="28"/>
          <w:lang w:eastAsia="ru-RU"/>
        </w:rPr>
        <w:t>Динского района</w:t>
      </w:r>
    </w:p>
    <w:bookmarkEnd w:id="0"/>
    <w:p w14:paraId="4AA512C1"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39CD4098"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 В соответствии с </w:t>
      </w:r>
      <w:hyperlink r:id="rId5" w:history="1">
        <w:r w:rsidRPr="00F02414">
          <w:rPr>
            <w:rFonts w:ascii="Times New Roman" w:eastAsiaTheme="minorEastAsia" w:hAnsi="Times New Roman" w:cs="Times New Roman"/>
            <w:sz w:val="28"/>
            <w:szCs w:val="28"/>
            <w:lang w:eastAsia="ru-RU"/>
          </w:rPr>
          <w:t>Федеральным законом</w:t>
        </w:r>
      </w:hyperlink>
      <w:r w:rsidRPr="00F02414">
        <w:rPr>
          <w:rFonts w:ascii="Times New Roman" w:eastAsiaTheme="minorEastAsia" w:hAnsi="Times New Roman" w:cs="Times New Roman"/>
          <w:sz w:val="28"/>
          <w:szCs w:val="28"/>
          <w:lang w:eastAsia="ru-RU"/>
        </w:rPr>
        <w:t xml:space="preserve"> от 2 марта 2007 года N 25-ФЗ "О муниципальной службе в Российской Федерации" и </w:t>
      </w:r>
      <w:hyperlink r:id="rId6" w:history="1">
        <w:r w:rsidRPr="00F02414">
          <w:rPr>
            <w:rFonts w:ascii="Times New Roman" w:eastAsiaTheme="minorEastAsia" w:hAnsi="Times New Roman" w:cs="Times New Roman"/>
            <w:sz w:val="28"/>
            <w:szCs w:val="28"/>
            <w:lang w:eastAsia="ru-RU"/>
          </w:rPr>
          <w:t>Законом</w:t>
        </w:r>
      </w:hyperlink>
      <w:r w:rsidRPr="00F02414">
        <w:rPr>
          <w:rFonts w:ascii="Times New Roman" w:eastAsiaTheme="minorEastAsia" w:hAnsi="Times New Roman" w:cs="Times New Roman"/>
          <w:sz w:val="28"/>
          <w:szCs w:val="28"/>
          <w:lang w:eastAsia="ru-RU"/>
        </w:rPr>
        <w:t xml:space="preserve"> Краснодарского края от 8 июня 2007 года N 1244-КЗ "О муниципальной службе в Краснодарском крае", Уставом Старомышастовского сельского поселения Динского района, на основании протеста заместителя прокурора Динского района от 04 августа 2022 года N 7-02-2022/2676-22-20030024, Совет Старомышастовского сельского поселения Динского района решил:</w:t>
      </w:r>
    </w:p>
    <w:p w14:paraId="1233CFD4"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 Утвердить Положение о муниципальной службе в Старомышастовском сельском поселении Динского района согласно приложению.</w:t>
      </w:r>
    </w:p>
    <w:p w14:paraId="68B8ABDD"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2. Признать утратившими силу:</w:t>
      </w:r>
    </w:p>
    <w:p w14:paraId="0FA631CD" w14:textId="7DD35596" w:rsid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решение Совета Старомышастовского сельского поселения от 20.12.2017 № 206-56/3 «Об утверждении положения о муниципальной службе в Старомышастовском сельском поселении Динского района»</w:t>
      </w:r>
      <w:r w:rsidR="000B0804">
        <w:rPr>
          <w:rFonts w:ascii="Times New Roman" w:eastAsiaTheme="minorEastAsia" w:hAnsi="Times New Roman" w:cs="Times New Roman"/>
          <w:sz w:val="28"/>
          <w:szCs w:val="28"/>
          <w:lang w:eastAsia="ru-RU"/>
        </w:rPr>
        <w:t>;</w:t>
      </w:r>
    </w:p>
    <w:p w14:paraId="2F875999" w14:textId="5316A2EF" w:rsidR="000B0804" w:rsidRPr="00F02414" w:rsidRDefault="000B080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решение Совета Старомышастовского сельского поселения от 20.11.2022 №146-43/4 «О муниципальной службе в Старомышастовском сельском поселении Динского района».</w:t>
      </w:r>
    </w:p>
    <w:p w14:paraId="75D14A41" w14:textId="267583D7" w:rsidR="00F02414" w:rsidRPr="00F02414" w:rsidRDefault="00F02414" w:rsidP="00F02414">
      <w:pPr>
        <w:widowControl w:val="0"/>
        <w:autoSpaceDE w:val="0"/>
        <w:autoSpaceDN w:val="0"/>
        <w:adjustRightInd w:val="0"/>
        <w:spacing w:after="0" w:line="240" w:lineRule="auto"/>
        <w:ind w:firstLine="851"/>
        <w:jc w:val="both"/>
        <w:rPr>
          <w:rFonts w:ascii="Times New Roman CYR" w:eastAsiaTheme="minorEastAsia" w:hAnsi="Times New Roman CYR" w:cs="Times New Roman CYR"/>
          <w:sz w:val="28"/>
          <w:szCs w:val="28"/>
          <w:lang w:eastAsia="ru-RU"/>
        </w:rPr>
      </w:pPr>
      <w:r w:rsidRPr="00F02414">
        <w:rPr>
          <w:rFonts w:ascii="Times New Roman CYR" w:eastAsiaTheme="minorEastAsia" w:hAnsi="Times New Roman CYR" w:cs="Times New Roman CYR"/>
          <w:sz w:val="28"/>
          <w:szCs w:val="28"/>
          <w:lang w:eastAsia="ru-RU"/>
        </w:rPr>
        <w:t>3.Общему отделу администрации Старомышастовского сельского поселения (Велигоцкая) опубликовать в СМИ настоящее решение и разместить на официальном сайте Старомышастовского сельского поселения Динского района.</w:t>
      </w:r>
    </w:p>
    <w:p w14:paraId="791A9612" w14:textId="77777777" w:rsidR="00F02414" w:rsidRPr="00F02414" w:rsidRDefault="00F02414" w:rsidP="00F0241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      4. Контроль за выполнением настоящего решения возложить на председателя комиссии Совета Старомышастовского сельского поселения Динского района по организационно-кадровым и правовым вопросам Долженко Е. Е.</w:t>
      </w:r>
    </w:p>
    <w:p w14:paraId="65E96F21" w14:textId="58085755" w:rsidR="00F02414" w:rsidRPr="00F02414" w:rsidRDefault="00F02414" w:rsidP="000B080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5. Настоящее решение вступает в силу после его официального опубликования.</w:t>
      </w:r>
      <w:bookmarkStart w:id="1" w:name="_Hlk111639417"/>
    </w:p>
    <w:p w14:paraId="389BF9F8" w14:textId="77777777" w:rsidR="000B0804" w:rsidRDefault="000B0804" w:rsidP="00F0241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14:paraId="47593215" w14:textId="6FF22C57" w:rsidR="00F02414" w:rsidRPr="00F02414" w:rsidRDefault="00F02414" w:rsidP="00F0241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Председатель Совета депутатов</w:t>
      </w:r>
    </w:p>
    <w:p w14:paraId="43E33B73" w14:textId="77777777" w:rsidR="00F02414" w:rsidRPr="00F02414" w:rsidRDefault="00F02414" w:rsidP="00F0241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Старомышастовского</w:t>
      </w:r>
    </w:p>
    <w:p w14:paraId="0358F9DB" w14:textId="530B34B7" w:rsidR="00F02414" w:rsidRPr="000B0804" w:rsidRDefault="00F02414" w:rsidP="000B080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сельского поселения                                                  М.А. Кузнецов</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27"/>
      </w:tblGrid>
      <w:tr w:rsidR="00F02414" w:rsidRPr="00F02414" w14:paraId="54453A18" w14:textId="77777777" w:rsidTr="00AB1CC0">
        <w:tc>
          <w:tcPr>
            <w:tcW w:w="4927" w:type="dxa"/>
            <w:tcBorders>
              <w:top w:val="nil"/>
              <w:left w:val="nil"/>
              <w:bottom w:val="nil"/>
              <w:right w:val="nil"/>
            </w:tcBorders>
          </w:tcPr>
          <w:p w14:paraId="0775FBB0" w14:textId="77777777" w:rsidR="00F02414" w:rsidRPr="00F02414" w:rsidRDefault="00F02414" w:rsidP="00F02414">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r>
    </w:tbl>
    <w:p w14:paraId="7ED29C88" w14:textId="77777777" w:rsidR="00F02414" w:rsidRPr="00F02414" w:rsidRDefault="00F02414" w:rsidP="00F0241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Глава Старомышастовского </w:t>
      </w:r>
    </w:p>
    <w:p w14:paraId="5EB19150" w14:textId="5B73F7B6" w:rsidR="00F02414" w:rsidRPr="000B0804" w:rsidRDefault="00F02414" w:rsidP="000B080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сельского поселения                                                  М.В. Захаров</w:t>
      </w:r>
      <w:bookmarkEnd w:id="1"/>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27"/>
      </w:tblGrid>
      <w:tr w:rsidR="00F02414" w:rsidRPr="00F02414" w14:paraId="4484FA2D" w14:textId="77777777" w:rsidTr="00AB1CC0">
        <w:tc>
          <w:tcPr>
            <w:tcW w:w="4927" w:type="dxa"/>
            <w:tcBorders>
              <w:top w:val="nil"/>
              <w:left w:val="nil"/>
              <w:bottom w:val="nil"/>
              <w:right w:val="nil"/>
            </w:tcBorders>
          </w:tcPr>
          <w:p w14:paraId="5D208B18" w14:textId="77777777" w:rsidR="00F02414" w:rsidRPr="00F02414" w:rsidRDefault="00F02414" w:rsidP="00F02414">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r>
    </w:tbl>
    <w:p w14:paraId="3C7E5DC0" w14:textId="6CE3B740" w:rsidR="00F02414" w:rsidRPr="00F02414" w:rsidRDefault="00F02414" w:rsidP="00F02414">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F02414">
        <w:rPr>
          <w:rFonts w:ascii="Times New Roman CYR" w:eastAsiaTheme="minorEastAsia" w:hAnsi="Times New Roman CYR" w:cs="Times New Roman CYR"/>
          <w:sz w:val="24"/>
          <w:szCs w:val="24"/>
          <w:lang w:eastAsia="ru-RU"/>
        </w:rPr>
        <w:t xml:space="preserve">                       </w:t>
      </w:r>
      <w:r w:rsidR="000B0804">
        <w:rPr>
          <w:rFonts w:ascii="Times New Roman CYR" w:eastAsiaTheme="minorEastAsia" w:hAnsi="Times New Roman CYR" w:cs="Times New Roman CYR"/>
          <w:sz w:val="24"/>
          <w:szCs w:val="24"/>
          <w:lang w:eastAsia="ru-RU"/>
        </w:rPr>
        <w:t xml:space="preserve">                        </w:t>
      </w:r>
      <w:r w:rsidRPr="00F02414">
        <w:rPr>
          <w:rFonts w:ascii="Times New Roman CYR" w:eastAsiaTheme="minorEastAsia" w:hAnsi="Times New Roman CYR" w:cs="Times New Roman CYR"/>
          <w:sz w:val="24"/>
          <w:szCs w:val="24"/>
          <w:lang w:eastAsia="ru-RU"/>
        </w:rPr>
        <w:t>УТВЕРЖДЕНО</w:t>
      </w:r>
    </w:p>
    <w:p w14:paraId="56DF5A94" w14:textId="77777777" w:rsidR="00F02414" w:rsidRPr="00F02414" w:rsidRDefault="00F02414" w:rsidP="00F02414">
      <w:pPr>
        <w:widowControl w:val="0"/>
        <w:autoSpaceDE w:val="0"/>
        <w:autoSpaceDN w:val="0"/>
        <w:adjustRightInd w:val="0"/>
        <w:spacing w:after="0" w:line="240" w:lineRule="auto"/>
        <w:ind w:left="5312"/>
        <w:rPr>
          <w:rFonts w:ascii="Times New Roman CYR" w:eastAsiaTheme="minorEastAsia" w:hAnsi="Times New Roman CYR" w:cs="Times New Roman CYR"/>
          <w:sz w:val="28"/>
          <w:szCs w:val="28"/>
          <w:lang w:eastAsia="ru-RU"/>
        </w:rPr>
      </w:pPr>
      <w:r w:rsidRPr="00F02414">
        <w:rPr>
          <w:rFonts w:ascii="Times New Roman CYR" w:eastAsiaTheme="minorEastAsia" w:hAnsi="Times New Roman CYR" w:cs="Times New Roman CYR"/>
          <w:sz w:val="28"/>
          <w:szCs w:val="28"/>
          <w:lang w:eastAsia="ru-RU"/>
        </w:rPr>
        <w:t xml:space="preserve">Решением Совета </w:t>
      </w:r>
      <w:bookmarkStart w:id="2" w:name="_Hlk111633804"/>
      <w:r w:rsidRPr="00F02414">
        <w:rPr>
          <w:rFonts w:ascii="Times New Roman CYR" w:eastAsiaTheme="minorEastAsia" w:hAnsi="Times New Roman CYR" w:cs="Times New Roman CYR"/>
          <w:sz w:val="28"/>
          <w:szCs w:val="28"/>
          <w:lang w:eastAsia="ru-RU"/>
        </w:rPr>
        <w:t>Старомышастовского сельского поселения Динского района</w:t>
      </w:r>
      <w:bookmarkEnd w:id="2"/>
    </w:p>
    <w:p w14:paraId="51A2B2B6" w14:textId="6A49F200" w:rsidR="00F02414" w:rsidRPr="00F02414" w:rsidRDefault="00C33285" w:rsidP="00F02414">
      <w:pPr>
        <w:widowControl w:val="0"/>
        <w:autoSpaceDE w:val="0"/>
        <w:autoSpaceDN w:val="0"/>
        <w:adjustRightInd w:val="0"/>
        <w:spacing w:after="0" w:line="240" w:lineRule="auto"/>
        <w:ind w:left="5312"/>
        <w:jc w:val="both"/>
        <w:rPr>
          <w:rFonts w:ascii="Times New Roman CYR" w:eastAsiaTheme="minorEastAsia" w:hAnsi="Times New Roman CYR" w:cs="Times New Roman CYR"/>
          <w:sz w:val="28"/>
          <w:szCs w:val="28"/>
          <w:lang w:eastAsia="ru-RU"/>
        </w:rPr>
      </w:pPr>
      <w:r w:rsidRPr="00F02414">
        <w:rPr>
          <w:rFonts w:ascii="Times New Roman CYR" w:eastAsiaTheme="minorEastAsia" w:hAnsi="Times New Roman CYR" w:cs="Times New Roman CYR"/>
          <w:sz w:val="28"/>
          <w:szCs w:val="28"/>
          <w:lang w:eastAsia="ru-RU"/>
        </w:rPr>
        <w:t>О</w:t>
      </w:r>
      <w:r w:rsidR="00F02414" w:rsidRPr="00F02414">
        <w:rPr>
          <w:rFonts w:ascii="Times New Roman CYR" w:eastAsiaTheme="minorEastAsia" w:hAnsi="Times New Roman CYR" w:cs="Times New Roman CYR"/>
          <w:sz w:val="28"/>
          <w:szCs w:val="28"/>
          <w:lang w:eastAsia="ru-RU"/>
        </w:rPr>
        <w:t>т</w:t>
      </w:r>
      <w:r>
        <w:rPr>
          <w:rFonts w:ascii="Times New Roman CYR" w:eastAsiaTheme="minorEastAsia" w:hAnsi="Times New Roman CYR" w:cs="Times New Roman CYR"/>
          <w:sz w:val="28"/>
          <w:szCs w:val="28"/>
          <w:lang w:eastAsia="ru-RU"/>
        </w:rPr>
        <w:t xml:space="preserve"> 29 марта </w:t>
      </w:r>
      <w:r w:rsidR="000B0804">
        <w:rPr>
          <w:rFonts w:ascii="Times New Roman CYR" w:eastAsiaTheme="minorEastAsia" w:hAnsi="Times New Roman CYR" w:cs="Times New Roman CYR"/>
          <w:sz w:val="28"/>
          <w:szCs w:val="28"/>
          <w:lang w:eastAsia="ru-RU"/>
        </w:rPr>
        <w:t>2023 года</w:t>
      </w:r>
      <w:r w:rsidR="00F02414" w:rsidRPr="00F02414">
        <w:rPr>
          <w:rFonts w:ascii="Times New Roman CYR" w:eastAsiaTheme="minorEastAsia" w:hAnsi="Times New Roman CYR" w:cs="Times New Roman CYR"/>
          <w:sz w:val="28"/>
          <w:szCs w:val="28"/>
          <w:lang w:eastAsia="ru-RU"/>
        </w:rPr>
        <w:t xml:space="preserve"> N</w:t>
      </w:r>
      <w:r>
        <w:rPr>
          <w:rFonts w:ascii="Times New Roman CYR" w:eastAsiaTheme="minorEastAsia" w:hAnsi="Times New Roman CYR" w:cs="Times New Roman CYR"/>
          <w:sz w:val="28"/>
          <w:szCs w:val="28"/>
          <w:lang w:eastAsia="ru-RU"/>
        </w:rPr>
        <w:t>166-47/4</w:t>
      </w:r>
    </w:p>
    <w:p w14:paraId="69AECCE0" w14:textId="77777777" w:rsidR="00F02414" w:rsidRPr="00F02414" w:rsidRDefault="00F02414" w:rsidP="00F02414">
      <w:pPr>
        <w:widowControl w:val="0"/>
        <w:autoSpaceDE w:val="0"/>
        <w:autoSpaceDN w:val="0"/>
        <w:adjustRightInd w:val="0"/>
        <w:spacing w:after="0" w:line="240" w:lineRule="auto"/>
        <w:ind w:firstLine="720"/>
        <w:jc w:val="center"/>
        <w:rPr>
          <w:rFonts w:ascii="Times New Roman" w:eastAsiaTheme="minorEastAsia" w:hAnsi="Times New Roman" w:cs="Times New Roman"/>
          <w:sz w:val="28"/>
          <w:szCs w:val="28"/>
          <w:lang w:eastAsia="ru-RU"/>
        </w:rPr>
      </w:pPr>
    </w:p>
    <w:p w14:paraId="71F6A8A1" w14:textId="77777777" w:rsidR="00F02414" w:rsidRPr="00F02414" w:rsidRDefault="00F02414" w:rsidP="00F02414">
      <w:pPr>
        <w:widowControl w:val="0"/>
        <w:autoSpaceDE w:val="0"/>
        <w:autoSpaceDN w:val="0"/>
        <w:adjustRightInd w:val="0"/>
        <w:spacing w:after="0" w:line="240" w:lineRule="auto"/>
        <w:jc w:val="center"/>
        <w:outlineLvl w:val="2"/>
        <w:rPr>
          <w:rFonts w:ascii="Times New Roman" w:eastAsiaTheme="minorEastAsia" w:hAnsi="Times New Roman" w:cs="Times New Roman"/>
          <w:b/>
          <w:bCs/>
          <w:sz w:val="28"/>
          <w:szCs w:val="28"/>
          <w:lang w:eastAsia="ru-RU"/>
        </w:rPr>
      </w:pPr>
      <w:r w:rsidRPr="00F02414">
        <w:rPr>
          <w:rFonts w:ascii="Times New Roman" w:eastAsiaTheme="minorEastAsia" w:hAnsi="Times New Roman" w:cs="Times New Roman"/>
          <w:b/>
          <w:bCs/>
          <w:sz w:val="28"/>
          <w:szCs w:val="28"/>
          <w:lang w:eastAsia="ru-RU"/>
        </w:rPr>
        <w:t>ПОЛОЖЕНИЕ</w:t>
      </w:r>
      <w:r w:rsidRPr="00F02414">
        <w:rPr>
          <w:rFonts w:ascii="Times New Roman" w:eastAsiaTheme="minorEastAsia" w:hAnsi="Times New Roman" w:cs="Times New Roman"/>
          <w:b/>
          <w:bCs/>
          <w:sz w:val="28"/>
          <w:szCs w:val="28"/>
          <w:lang w:eastAsia="ru-RU"/>
        </w:rPr>
        <w:br/>
        <w:t>о муниципальной службе</w:t>
      </w:r>
    </w:p>
    <w:p w14:paraId="1EB020FA" w14:textId="77777777" w:rsidR="00F02414" w:rsidRPr="00F02414" w:rsidRDefault="00F02414" w:rsidP="00F02414">
      <w:pPr>
        <w:widowControl w:val="0"/>
        <w:autoSpaceDE w:val="0"/>
        <w:autoSpaceDN w:val="0"/>
        <w:adjustRightInd w:val="0"/>
        <w:spacing w:after="0" w:line="240" w:lineRule="auto"/>
        <w:jc w:val="center"/>
        <w:outlineLvl w:val="2"/>
        <w:rPr>
          <w:rFonts w:ascii="Times New Roman" w:eastAsiaTheme="minorEastAsia" w:hAnsi="Times New Roman" w:cs="Times New Roman"/>
          <w:b/>
          <w:bCs/>
          <w:sz w:val="28"/>
          <w:szCs w:val="28"/>
          <w:lang w:eastAsia="ru-RU"/>
        </w:rPr>
      </w:pPr>
      <w:r w:rsidRPr="00F02414">
        <w:rPr>
          <w:rFonts w:ascii="Times New Roman" w:eastAsiaTheme="minorEastAsia" w:hAnsi="Times New Roman" w:cs="Times New Roman"/>
          <w:b/>
          <w:bCs/>
          <w:sz w:val="28"/>
          <w:szCs w:val="28"/>
          <w:lang w:eastAsia="ru-RU"/>
        </w:rPr>
        <w:t xml:space="preserve">в </w:t>
      </w:r>
      <w:bookmarkStart w:id="3" w:name="_Hlk111633839"/>
      <w:r w:rsidRPr="00F02414">
        <w:rPr>
          <w:rFonts w:ascii="Times New Roman" w:eastAsiaTheme="minorEastAsia" w:hAnsi="Times New Roman" w:cs="Times New Roman"/>
          <w:b/>
          <w:bCs/>
          <w:sz w:val="28"/>
          <w:szCs w:val="28"/>
          <w:lang w:eastAsia="ru-RU"/>
        </w:rPr>
        <w:t>Старомышастовском сельском поселении Динского района</w:t>
      </w:r>
      <w:bookmarkEnd w:id="3"/>
    </w:p>
    <w:p w14:paraId="65EDCD4B" w14:textId="77777777" w:rsidR="00F02414" w:rsidRPr="00F02414" w:rsidRDefault="00F02414" w:rsidP="00F02414">
      <w:pPr>
        <w:widowControl w:val="0"/>
        <w:autoSpaceDE w:val="0"/>
        <w:autoSpaceDN w:val="0"/>
        <w:adjustRightInd w:val="0"/>
        <w:spacing w:after="0" w:line="240" w:lineRule="auto"/>
        <w:ind w:firstLine="720"/>
        <w:jc w:val="center"/>
        <w:rPr>
          <w:rFonts w:ascii="Times New Roman" w:eastAsiaTheme="minorEastAsia" w:hAnsi="Times New Roman" w:cs="Times New Roman"/>
          <w:sz w:val="28"/>
          <w:szCs w:val="28"/>
          <w:lang w:eastAsia="ru-RU"/>
        </w:rPr>
      </w:pPr>
    </w:p>
    <w:p w14:paraId="6EE9921B" w14:textId="77777777" w:rsidR="00F02414" w:rsidRPr="00F02414" w:rsidRDefault="00F02414" w:rsidP="00F02414">
      <w:pPr>
        <w:widowControl w:val="0"/>
        <w:autoSpaceDE w:val="0"/>
        <w:autoSpaceDN w:val="0"/>
        <w:adjustRightInd w:val="0"/>
        <w:spacing w:before="108" w:after="108" w:line="240" w:lineRule="auto"/>
        <w:jc w:val="center"/>
        <w:outlineLvl w:val="2"/>
        <w:rPr>
          <w:rFonts w:ascii="Times New Roman" w:eastAsiaTheme="minorEastAsia" w:hAnsi="Times New Roman" w:cs="Times New Roman"/>
          <w:b/>
          <w:bCs/>
          <w:sz w:val="28"/>
          <w:szCs w:val="28"/>
          <w:lang w:eastAsia="ru-RU"/>
        </w:rPr>
      </w:pPr>
      <w:r w:rsidRPr="00F02414">
        <w:rPr>
          <w:rFonts w:ascii="Times New Roman" w:eastAsiaTheme="minorEastAsia" w:hAnsi="Times New Roman" w:cs="Times New Roman"/>
          <w:b/>
          <w:bCs/>
          <w:sz w:val="28"/>
          <w:szCs w:val="28"/>
          <w:lang w:eastAsia="ru-RU"/>
        </w:rPr>
        <w:t>Глава 1. Общие положения</w:t>
      </w:r>
    </w:p>
    <w:p w14:paraId="11970A2D"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6A6E1745" w14:textId="77777777" w:rsidR="00F02414" w:rsidRPr="00F02414" w:rsidRDefault="00F02414" w:rsidP="00F0241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      Статья 1. Предмет регулирования</w:t>
      </w:r>
    </w:p>
    <w:p w14:paraId="1C7F9161"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64F8EB83"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 Предметом регулирования положения о муниципальной службе в Старомышастовском сельском поселении Динского района (далее - Положение) являются отношения, связанные с поступлением на муниципальную службу в Старомышастовском сельском поселении Динского района граждан Российской Федерации, а также граждан иностранных государств - участников международных договоров Российской Федерации, в соответствии с которыми иностранные граждане имеют право находиться на муниципальной службе, прохождением и прекращением муниципальной службы в Старомышастовском сельском поселении Динского района, а также с определением правового положения (статуса) муниципальных служащих.</w:t>
      </w:r>
    </w:p>
    <w:p w14:paraId="3C6FE00D"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2. Настоящим Положением не определяется статус депутатов, членов выборных органов местного самоуправления, выборных должностных лиц местного самоуправления, членов избирательной комиссии Старомышастовского сельского поселения Динского района, действующей на постоянной основе и являющейся юридическим лицом (далее - избирательная комиссия), с правом решающего голоса, поскольку указанные лица (далее - лица, замещающие муниципальные должности) не являются муниципальными служащими.</w:t>
      </w:r>
    </w:p>
    <w:p w14:paraId="2AF315EF"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4A9D490A"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Статья 2. Муниципальная служба</w:t>
      </w:r>
    </w:p>
    <w:p w14:paraId="0F07EEF6"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3E66FD2D"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14:paraId="100B8ED4"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2. Нанимателем для муниципального служащего является Старомышастовское сельское поселение Динского района, от имени которого полномочия нанимателя осуществляет представитель нанимателя (работодатель).</w:t>
      </w:r>
    </w:p>
    <w:p w14:paraId="26730893"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3. Представителем нанимателя (работодателем) может быть глава Старомышастовского сельского поселения Динского района, руководитель органа местного самоуправления, председатель избирательной комиссии Старомышастовского сельского поселения Динского района или иное лицо, </w:t>
      </w:r>
      <w:r w:rsidRPr="00F02414">
        <w:rPr>
          <w:rFonts w:ascii="Times New Roman" w:eastAsiaTheme="minorEastAsia" w:hAnsi="Times New Roman" w:cs="Times New Roman"/>
          <w:sz w:val="28"/>
          <w:szCs w:val="28"/>
          <w:lang w:eastAsia="ru-RU"/>
        </w:rPr>
        <w:lastRenderedPageBreak/>
        <w:t>уполномоченное исполнять обязанности представителя нанимателя (работодателя).</w:t>
      </w:r>
    </w:p>
    <w:p w14:paraId="261CB3AA"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36254671"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Статья 3. Правовые основы муниципальной службы</w:t>
      </w:r>
    </w:p>
    <w:p w14:paraId="4F0C340B"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22355F6B"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1. Правовые основы муниципальной службы в Старомышастовском сельском поселении Динского района составляют </w:t>
      </w:r>
      <w:hyperlink r:id="rId7" w:history="1">
        <w:r w:rsidRPr="00F02414">
          <w:rPr>
            <w:rFonts w:ascii="Times New Roman" w:eastAsiaTheme="minorEastAsia" w:hAnsi="Times New Roman" w:cs="Times New Roman"/>
            <w:sz w:val="28"/>
            <w:szCs w:val="28"/>
            <w:lang w:eastAsia="ru-RU"/>
          </w:rPr>
          <w:t>Конституция Российской Федерации</w:t>
        </w:r>
      </w:hyperlink>
      <w:r w:rsidRPr="00F02414">
        <w:rPr>
          <w:rFonts w:ascii="Times New Roman" w:eastAsiaTheme="minorEastAsia" w:hAnsi="Times New Roman" w:cs="Times New Roman"/>
          <w:sz w:val="28"/>
          <w:szCs w:val="28"/>
          <w:lang w:eastAsia="ru-RU"/>
        </w:rPr>
        <w:t xml:space="preserve">, </w:t>
      </w:r>
      <w:hyperlink r:id="rId8" w:history="1">
        <w:r w:rsidRPr="00F02414">
          <w:rPr>
            <w:rFonts w:ascii="Times New Roman" w:eastAsiaTheme="minorEastAsia" w:hAnsi="Times New Roman" w:cs="Times New Roman"/>
            <w:sz w:val="28"/>
            <w:szCs w:val="28"/>
            <w:lang w:eastAsia="ru-RU"/>
          </w:rPr>
          <w:t>Федеральный закон</w:t>
        </w:r>
      </w:hyperlink>
      <w:r w:rsidRPr="00F02414">
        <w:rPr>
          <w:rFonts w:ascii="Times New Roman" w:eastAsiaTheme="minorEastAsia" w:hAnsi="Times New Roman" w:cs="Times New Roman"/>
          <w:sz w:val="28"/>
          <w:szCs w:val="28"/>
          <w:lang w:eastAsia="ru-RU"/>
        </w:rPr>
        <w:t xml:space="preserve"> от 2 марта 2007 года N 25-ФЗ "О муниципальной службе в Российской Федерации" и другие федеральные законы, иные нормативные правовые акты Российской Федерации, Устав Краснодарского края, </w:t>
      </w:r>
      <w:hyperlink r:id="rId9" w:history="1">
        <w:r w:rsidRPr="00F02414">
          <w:rPr>
            <w:rFonts w:ascii="Times New Roman" w:eastAsiaTheme="minorEastAsia" w:hAnsi="Times New Roman" w:cs="Times New Roman"/>
            <w:sz w:val="28"/>
            <w:szCs w:val="28"/>
            <w:lang w:eastAsia="ru-RU"/>
          </w:rPr>
          <w:t>Закон</w:t>
        </w:r>
      </w:hyperlink>
      <w:r w:rsidRPr="00F02414">
        <w:rPr>
          <w:rFonts w:ascii="Times New Roman" w:eastAsiaTheme="minorEastAsia" w:hAnsi="Times New Roman" w:cs="Times New Roman"/>
          <w:sz w:val="28"/>
          <w:szCs w:val="28"/>
          <w:lang w:eastAsia="ru-RU"/>
        </w:rPr>
        <w:t xml:space="preserve"> Краснодарского края от 8 июня 2007 года N 1244-КЗ "О муниципальной службе в Краснодарском крае" и другие законы Краснодарского края, иные нормативные правовые акты Краснодарского края о муниципальной службе, устав Старомышастовского сельского поселения Динского района и иные правовые акты муниципальных органов Старомышастовского сельского поселения Динского района, а также настоящее Положение.</w:t>
      </w:r>
    </w:p>
    <w:p w14:paraId="749A420B"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2. На муниципальных служащих распространяется действие трудового законодательства с особенностями, предусмотренными Федеральным законом "О муниципальной службе в Российской Федерации" и Законом Краснодарского края "О муниципальной службе в Краснодарском крае".</w:t>
      </w:r>
    </w:p>
    <w:p w14:paraId="5CE48659"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4602E2F7" w14:textId="77777777" w:rsidR="00F02414" w:rsidRPr="00F02414" w:rsidRDefault="00F02414" w:rsidP="00F02414">
      <w:pPr>
        <w:widowControl w:val="0"/>
        <w:autoSpaceDE w:val="0"/>
        <w:autoSpaceDN w:val="0"/>
        <w:adjustRightInd w:val="0"/>
        <w:spacing w:before="108" w:after="108" w:line="240" w:lineRule="auto"/>
        <w:ind w:firstLine="720"/>
        <w:jc w:val="center"/>
        <w:outlineLvl w:val="2"/>
        <w:rPr>
          <w:rFonts w:ascii="Times New Roman" w:eastAsiaTheme="minorEastAsia" w:hAnsi="Times New Roman" w:cs="Times New Roman"/>
          <w:b/>
          <w:bCs/>
          <w:sz w:val="28"/>
          <w:szCs w:val="28"/>
          <w:lang w:eastAsia="ru-RU"/>
        </w:rPr>
      </w:pPr>
      <w:r w:rsidRPr="00F02414">
        <w:rPr>
          <w:rFonts w:ascii="Times New Roman" w:eastAsiaTheme="minorEastAsia" w:hAnsi="Times New Roman" w:cs="Times New Roman"/>
          <w:b/>
          <w:bCs/>
          <w:sz w:val="28"/>
          <w:szCs w:val="28"/>
          <w:lang w:eastAsia="ru-RU"/>
        </w:rPr>
        <w:t>Глава 2. Должности муниципальной службы</w:t>
      </w:r>
    </w:p>
    <w:p w14:paraId="77CA0760"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1C89F26D"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Статья 4. Должности муниципальной службы</w:t>
      </w:r>
    </w:p>
    <w:p w14:paraId="7325FF82"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13C81C1C"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 Должности муниципальной службы - должности в органе местного самоуправления, аппарате избирательной комиссии Старомышастовского сельского поселения Динского района, которые образуются в соответствии с уставом Старомышастовского сельского поселения Динского района, с установленным кругом обязанностей по обеспечению исполнения полномочий органа местного самоуправления, избирательной комиссии Старомышастовского сельского поселения Динского района или лица, замещающего муниципальную должность.</w:t>
      </w:r>
    </w:p>
    <w:p w14:paraId="7EEB17A3"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2. Должности муниципальной службы устанавливаются правовыми актами муниципальных органов Старомышастовского сельского поселения Динского района в соответствии с реестром должностей муниципальной службы в Старомышастовском сельском поселении Динского района.</w:t>
      </w:r>
    </w:p>
    <w:p w14:paraId="1BF6D4A2"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3. При составлении и утверждении штатного расписания органа местного самоуправления, аппарата избирательной комиссии Старомышастовского сельского поселения Динского района используются наименования должностей муниципальной службы, предусмотренные Реестром должностей муниципальной службы в Краснодарском крае.</w:t>
      </w:r>
    </w:p>
    <w:p w14:paraId="67480D9C"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523F13CE"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Статья 5. Реестр должностей муниципальной службы</w:t>
      </w:r>
    </w:p>
    <w:p w14:paraId="58E7A285"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4952BC9B"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lastRenderedPageBreak/>
        <w:t>1. Реестр должностей муниципальной службы в Старомышастовском сельском поселении Динского района представляет собой перечень наименований должностей муниципальной службы, классифицированных по органам местного самоуправления, избирательной комиссии Старомышастовского сельского поселения Динского района, группам и функциональным признакам должностей, определяемым с учетом исторических и иных местных традиций.</w:t>
      </w:r>
    </w:p>
    <w:p w14:paraId="061A5C8E"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2. В Реестре должностей муниципальной службы в Старомышастовском сельском поселении Динского района могут быть предусмотрены должности муниципальной службы, учреждаемые для непосредственного обеспечения исполнения полномочий лица, замещающего муниципальную должность. Такие должности муниципальной службы замещаются муниципальными служащими путем заключения трудового договора на срок полномочий указанного лица.</w:t>
      </w:r>
    </w:p>
    <w:p w14:paraId="3C5D69AF"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3. Порядок ведения реестра должностей муниципальной службы в Старомышастовском сельском поселении Динского района устанавливается Советом Старомышастовского сельского поселения Динского района.</w:t>
      </w:r>
    </w:p>
    <w:p w14:paraId="66AC3DF5"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78D1C29B"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Статья 6. Классификация должностей муниципальной службы</w:t>
      </w:r>
    </w:p>
    <w:p w14:paraId="2223B603"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4F0A54C0" w14:textId="77777777" w:rsidR="00F02414" w:rsidRPr="007A0902"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7A0902">
        <w:rPr>
          <w:rFonts w:ascii="Times New Roman" w:eastAsiaTheme="minorEastAsia" w:hAnsi="Times New Roman" w:cs="Times New Roman"/>
          <w:sz w:val="28"/>
          <w:szCs w:val="28"/>
          <w:lang w:eastAsia="ru-RU"/>
        </w:rPr>
        <w:t>1. Должности муниципальной службы подразделяются на следующие группы:</w:t>
      </w:r>
    </w:p>
    <w:p w14:paraId="021BC81C" w14:textId="48A499C8" w:rsidR="00F02414" w:rsidRPr="00F02414" w:rsidRDefault="00F2082F"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1</w:t>
      </w:r>
      <w:r w:rsidR="00F02414" w:rsidRPr="00F02414">
        <w:rPr>
          <w:rFonts w:ascii="Times New Roman" w:eastAsiaTheme="minorEastAsia" w:hAnsi="Times New Roman" w:cs="Times New Roman"/>
          <w:sz w:val="28"/>
          <w:szCs w:val="28"/>
          <w:lang w:eastAsia="ru-RU"/>
        </w:rPr>
        <w:t>) главные должности муниципальной службы;</w:t>
      </w:r>
    </w:p>
    <w:p w14:paraId="7ED8863A" w14:textId="09EE861B" w:rsidR="00F02414" w:rsidRPr="00F02414" w:rsidRDefault="00F2082F"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2</w:t>
      </w:r>
      <w:r w:rsidR="00F02414" w:rsidRPr="00F02414">
        <w:rPr>
          <w:rFonts w:ascii="Times New Roman" w:eastAsiaTheme="minorEastAsia" w:hAnsi="Times New Roman" w:cs="Times New Roman"/>
          <w:sz w:val="28"/>
          <w:szCs w:val="28"/>
          <w:lang w:eastAsia="ru-RU"/>
        </w:rPr>
        <w:t>) ведущие должности муниципальной службы;</w:t>
      </w:r>
    </w:p>
    <w:p w14:paraId="53A257C8" w14:textId="4C18570D" w:rsidR="00F02414" w:rsidRPr="00F02414" w:rsidRDefault="00F2082F"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3</w:t>
      </w:r>
      <w:r w:rsidR="00F02414" w:rsidRPr="00F02414">
        <w:rPr>
          <w:rFonts w:ascii="Times New Roman" w:eastAsiaTheme="minorEastAsia" w:hAnsi="Times New Roman" w:cs="Times New Roman"/>
          <w:sz w:val="28"/>
          <w:szCs w:val="28"/>
          <w:lang w:eastAsia="ru-RU"/>
        </w:rPr>
        <w:t>) старшие должности муниципальной службы;</w:t>
      </w:r>
    </w:p>
    <w:p w14:paraId="160E760A" w14:textId="454C6C84" w:rsidR="00F02414" w:rsidRPr="00F02414" w:rsidRDefault="00F2082F"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4</w:t>
      </w:r>
      <w:r w:rsidR="00F02414" w:rsidRPr="00F02414">
        <w:rPr>
          <w:rFonts w:ascii="Times New Roman" w:eastAsiaTheme="minorEastAsia" w:hAnsi="Times New Roman" w:cs="Times New Roman"/>
          <w:sz w:val="28"/>
          <w:szCs w:val="28"/>
          <w:lang w:eastAsia="ru-RU"/>
        </w:rPr>
        <w:t>) младшие должности муниципальной службы.</w:t>
      </w:r>
    </w:p>
    <w:p w14:paraId="43D32411"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2. Для должностей муниципальной службы и должностей государственной гражданской службы Краснодарского края с учетом квалификационных требований к соответствующим должностям муниципальной службы и должностям государственной гражданской службы Краснодарского края устанавливается следующее соотношение:</w:t>
      </w:r>
    </w:p>
    <w:p w14:paraId="35A94E32" w14:textId="50931F16" w:rsidR="00F02414" w:rsidRPr="007A0902" w:rsidRDefault="007A0902"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7A0902">
        <w:rPr>
          <w:rFonts w:ascii="Times New Roman" w:eastAsiaTheme="minorEastAsia" w:hAnsi="Times New Roman" w:cs="Times New Roman"/>
          <w:sz w:val="28"/>
          <w:szCs w:val="28"/>
          <w:lang w:eastAsia="ru-RU"/>
        </w:rPr>
        <w:t>1</w:t>
      </w:r>
      <w:r w:rsidR="00F02414" w:rsidRPr="007A0902">
        <w:rPr>
          <w:rFonts w:ascii="Times New Roman" w:eastAsiaTheme="minorEastAsia" w:hAnsi="Times New Roman" w:cs="Times New Roman"/>
          <w:sz w:val="28"/>
          <w:szCs w:val="28"/>
          <w:lang w:eastAsia="ru-RU"/>
        </w:rPr>
        <w:t>) главная должность муниципальной службы - главная группа должностей категории "специалисты" государственной гражданской службы Краснодарского края;</w:t>
      </w:r>
    </w:p>
    <w:p w14:paraId="3B29B473" w14:textId="59F6CDA4" w:rsidR="00F02414" w:rsidRPr="00F02414" w:rsidRDefault="007A0902"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2</w:t>
      </w:r>
      <w:r w:rsidR="00F02414" w:rsidRPr="00F02414">
        <w:rPr>
          <w:rFonts w:ascii="Times New Roman" w:eastAsiaTheme="minorEastAsia" w:hAnsi="Times New Roman" w:cs="Times New Roman"/>
          <w:sz w:val="28"/>
          <w:szCs w:val="28"/>
          <w:lang w:eastAsia="ru-RU"/>
        </w:rPr>
        <w:t>) ведущая должность муниципальной службы - ведущая группа должностей категории "специалисты" государственной гражданской службы Краснодарского края;</w:t>
      </w:r>
    </w:p>
    <w:p w14:paraId="49FC62EA"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4) старшая должность муниципальной службы - старшая группа должностей категории "специалисты" государственной гражданской службы Краснодарского края;</w:t>
      </w:r>
    </w:p>
    <w:p w14:paraId="726B7B41"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5) младшая должность муниципальной службы - младшая группа должностей категории "обеспечивающие специалисты" государственной гражданской службы Краснодарского края.</w:t>
      </w:r>
    </w:p>
    <w:p w14:paraId="20645B0F"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45061E66"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Статья 7. Квалификационные требования для замещения должностей муниципальной службы</w:t>
      </w:r>
    </w:p>
    <w:p w14:paraId="16C901A1"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38503769"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lastRenderedPageBreak/>
        <w:t>1.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14:paraId="786A7A47"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2.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на основе типовых квалификационных требований для замещения должностей муниципальной службы, которые определяются законом Краснодарского края в соответствии с классификацией должностей муниципальной службы. 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14:paraId="27E1EC68"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213719F0"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Статья 8. Классные чины муниципальных служащих</w:t>
      </w:r>
    </w:p>
    <w:p w14:paraId="59EAE2F4"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23119185"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 Классные чины муниципальных служащих (далее - классный чин) присваиваются муниципальным служащим персонально, с соблюдением последовательности, в соответствии с замещаемой должностью муниципальной службы в пределах группы должностей муниципальной службы, а также с учетом профессионального уровня, продолжительности муниципальной службы в предыдущем классном чине и в замещаемой должности муниципальной службы.</w:t>
      </w:r>
    </w:p>
    <w:p w14:paraId="74085DDA"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2. Классные чины указывают на соответствие уровня профессиональной подготовки муниципальных служащих квалификационным требованиям для замещения должностей муниципальной службы.</w:t>
      </w:r>
    </w:p>
    <w:p w14:paraId="0005596D"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3. Классный чин может быть первым или очередным.</w:t>
      </w:r>
    </w:p>
    <w:p w14:paraId="68446D5B"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Первый классный чин присваивается муниципальному служащему, не имеющему классного чина муниципальной службы. При этом учитывается классный чин государственной гражданской и иной службы, присвоенный муниципальному служащему на прежнем месте службы.</w:t>
      </w:r>
    </w:p>
    <w:p w14:paraId="24243632"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4. Муниципальным служащим, замещающим должности муниципальной службы на определенный срок полномочий, за исключением муниципальных служащих, замещающих должности глав местных администраций по контракту, классные чины присваиваются по результатам квалификационного экзамена.</w:t>
      </w:r>
    </w:p>
    <w:p w14:paraId="1C3FE05A" w14:textId="77777777" w:rsidR="00F02414" w:rsidRPr="00A527F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527F4">
        <w:rPr>
          <w:rFonts w:ascii="Times New Roman" w:eastAsiaTheme="minorEastAsia" w:hAnsi="Times New Roman" w:cs="Times New Roman"/>
          <w:sz w:val="28"/>
          <w:szCs w:val="28"/>
          <w:lang w:eastAsia="ru-RU"/>
        </w:rPr>
        <w:t>5. Муниципальным служащим, замещающим должности муниципальной службы, в соответствии с замещаемой должностью муниципальной службы присваиваются следующие классные чины:</w:t>
      </w:r>
    </w:p>
    <w:p w14:paraId="4EECE642" w14:textId="25F0D1A3" w:rsidR="00F02414" w:rsidRPr="00A527F4" w:rsidRDefault="007A0902"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527F4">
        <w:rPr>
          <w:rFonts w:ascii="Times New Roman" w:eastAsiaTheme="minorEastAsia" w:hAnsi="Times New Roman" w:cs="Times New Roman"/>
          <w:sz w:val="28"/>
          <w:szCs w:val="28"/>
          <w:lang w:eastAsia="ru-RU"/>
        </w:rPr>
        <w:lastRenderedPageBreak/>
        <w:t>а</w:t>
      </w:r>
      <w:r w:rsidR="00F02414" w:rsidRPr="00A527F4">
        <w:rPr>
          <w:rFonts w:ascii="Times New Roman" w:eastAsiaTheme="minorEastAsia" w:hAnsi="Times New Roman" w:cs="Times New Roman"/>
          <w:sz w:val="28"/>
          <w:szCs w:val="28"/>
          <w:lang w:eastAsia="ru-RU"/>
        </w:rPr>
        <w:t>) для главной группы должностей муниципальной службы - муниципальный советник 1,2 или 3 класса;</w:t>
      </w:r>
    </w:p>
    <w:p w14:paraId="714A4704" w14:textId="01A1E47D" w:rsidR="00F02414" w:rsidRPr="00A527F4" w:rsidRDefault="007A0902"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527F4">
        <w:rPr>
          <w:rFonts w:ascii="Times New Roman" w:eastAsiaTheme="minorEastAsia" w:hAnsi="Times New Roman" w:cs="Times New Roman"/>
          <w:sz w:val="28"/>
          <w:szCs w:val="28"/>
          <w:lang w:eastAsia="ru-RU"/>
        </w:rPr>
        <w:t>б</w:t>
      </w:r>
      <w:r w:rsidR="00F02414" w:rsidRPr="00A527F4">
        <w:rPr>
          <w:rFonts w:ascii="Times New Roman" w:eastAsiaTheme="minorEastAsia" w:hAnsi="Times New Roman" w:cs="Times New Roman"/>
          <w:sz w:val="28"/>
          <w:szCs w:val="28"/>
          <w:lang w:eastAsia="ru-RU"/>
        </w:rPr>
        <w:t>) для ведущей группы должностей муниципальной службы - советник муниципальной службы 1, 2 или 3 класса;</w:t>
      </w:r>
    </w:p>
    <w:p w14:paraId="49936AE0" w14:textId="09918DD0" w:rsidR="00F02414" w:rsidRPr="00A527F4" w:rsidRDefault="007A0902"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527F4">
        <w:rPr>
          <w:rFonts w:ascii="Times New Roman" w:eastAsiaTheme="minorEastAsia" w:hAnsi="Times New Roman" w:cs="Times New Roman"/>
          <w:sz w:val="28"/>
          <w:szCs w:val="28"/>
          <w:lang w:eastAsia="ru-RU"/>
        </w:rPr>
        <w:t>в</w:t>
      </w:r>
      <w:r w:rsidR="00F02414" w:rsidRPr="00A527F4">
        <w:rPr>
          <w:rFonts w:ascii="Times New Roman" w:eastAsiaTheme="minorEastAsia" w:hAnsi="Times New Roman" w:cs="Times New Roman"/>
          <w:sz w:val="28"/>
          <w:szCs w:val="28"/>
          <w:lang w:eastAsia="ru-RU"/>
        </w:rPr>
        <w:t>) для старшей группы должностей муниципальной службы - референт муниципальной службы 1, 2 или 3 класса;</w:t>
      </w:r>
    </w:p>
    <w:p w14:paraId="3777E81F" w14:textId="2A8151E6" w:rsidR="00F02414" w:rsidRPr="00A527F4" w:rsidRDefault="007A0902"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527F4">
        <w:rPr>
          <w:rFonts w:ascii="Times New Roman" w:eastAsiaTheme="minorEastAsia" w:hAnsi="Times New Roman" w:cs="Times New Roman"/>
          <w:sz w:val="28"/>
          <w:szCs w:val="28"/>
          <w:lang w:eastAsia="ru-RU"/>
        </w:rPr>
        <w:t>г</w:t>
      </w:r>
      <w:r w:rsidR="00F02414" w:rsidRPr="00A527F4">
        <w:rPr>
          <w:rFonts w:ascii="Times New Roman" w:eastAsiaTheme="minorEastAsia" w:hAnsi="Times New Roman" w:cs="Times New Roman"/>
          <w:sz w:val="28"/>
          <w:szCs w:val="28"/>
          <w:lang w:eastAsia="ru-RU"/>
        </w:rPr>
        <w:t>) для младшей группы должностей муниципальной службы - секретарь муниципальной службы 1, 2 или 3 класса.</w:t>
      </w:r>
    </w:p>
    <w:p w14:paraId="0E10B173"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6. Муниципальным служащим классные чины присваиваются представителем нанимателя соответствующего органа местного самоуправления. Решение о присвоении муниципальному служащему классного чина оформляется муниципальным правовым актом.</w:t>
      </w:r>
    </w:p>
    <w:p w14:paraId="3174477E"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6.1. По окончании установленного срока испытания, а если испытание не устанавливалось, то не ранее чем через три месяца после назначения муниципального служащего на должность муниципальной службы, при отсутствии у муниципального служащего соответствующего замещаемой должности муниципальной службы классного чина ему присваивается классный чин в соответствии с порядком присвоения классных чинов, указанным в части 7 настоящей статьи.</w:t>
      </w:r>
    </w:p>
    <w:p w14:paraId="54E787E3"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7. Порядок присвоения и сохранения классных чинов определяется законом Краснодарского края.</w:t>
      </w:r>
    </w:p>
    <w:p w14:paraId="5154E482"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8. Считать ранее присвоенные муниципальным служащим квалификационные разряды соответствующими классными чинами муниципальных служащих, предусмотренными частью 5 настоящей статьи.</w:t>
      </w:r>
    </w:p>
    <w:p w14:paraId="40CF2F49"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6755D81D" w14:textId="77777777" w:rsidR="00F02414" w:rsidRPr="00F02414" w:rsidRDefault="00F02414" w:rsidP="00F02414">
      <w:pPr>
        <w:widowControl w:val="0"/>
        <w:autoSpaceDE w:val="0"/>
        <w:autoSpaceDN w:val="0"/>
        <w:adjustRightInd w:val="0"/>
        <w:spacing w:before="108" w:after="108" w:line="240" w:lineRule="auto"/>
        <w:ind w:firstLine="720"/>
        <w:jc w:val="center"/>
        <w:outlineLvl w:val="2"/>
        <w:rPr>
          <w:rFonts w:ascii="Times New Roman" w:eastAsiaTheme="minorEastAsia" w:hAnsi="Times New Roman" w:cs="Times New Roman"/>
          <w:b/>
          <w:bCs/>
          <w:sz w:val="28"/>
          <w:szCs w:val="28"/>
          <w:lang w:eastAsia="ru-RU"/>
        </w:rPr>
      </w:pPr>
      <w:r w:rsidRPr="00F02414">
        <w:rPr>
          <w:rFonts w:ascii="Times New Roman" w:eastAsiaTheme="minorEastAsia" w:hAnsi="Times New Roman" w:cs="Times New Roman"/>
          <w:b/>
          <w:bCs/>
          <w:sz w:val="28"/>
          <w:szCs w:val="28"/>
          <w:lang w:eastAsia="ru-RU"/>
        </w:rPr>
        <w:t>Глава 3. Правовое положение (статус) муниципального служащего</w:t>
      </w:r>
    </w:p>
    <w:p w14:paraId="6350AD25"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Статья 9. Муниципальный служащий</w:t>
      </w:r>
    </w:p>
    <w:p w14:paraId="290F51C3"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4BC08034"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 Муниципальным служащим Старомышастовского сельского поселения Динского района (далее - муниципальный служащий) является гражданин, исполняющий в порядке, определенном муниципальными правовыми актами органов местного самоуправления Старомышастовского сельского поселения Динского района в соответствии с федеральными законами и законами Краснодарского края, обязанности по должности муниципальной службы за денежное содержание, выплачиваемое за счет средств местного бюджета.</w:t>
      </w:r>
    </w:p>
    <w:p w14:paraId="330326FB"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2. Лица, исполняющие обязанности по техническому обеспечению деятельности органов местного самоуправления, избирательной комиссии Старомышастовского сельского поселения Динского района, не замещают должности муниципальной службы и не являются муниципальными служащими.</w:t>
      </w:r>
    </w:p>
    <w:p w14:paraId="1AFB27BA"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302FDB6B"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Статья 10. Основные права муниципального служащего</w:t>
      </w:r>
    </w:p>
    <w:p w14:paraId="37017156"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4D65C56F"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 Муниципальный служащий имеет право на:</w:t>
      </w:r>
    </w:p>
    <w:p w14:paraId="54542151"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1) ознакомление с документами, устанавливающими его права и </w:t>
      </w:r>
      <w:r w:rsidRPr="00F02414">
        <w:rPr>
          <w:rFonts w:ascii="Times New Roman" w:eastAsiaTheme="minorEastAsia" w:hAnsi="Times New Roman" w:cs="Times New Roman"/>
          <w:sz w:val="28"/>
          <w:szCs w:val="28"/>
          <w:lang w:eastAsia="ru-RU"/>
        </w:rPr>
        <w:lastRenderedPageBreak/>
        <w:t>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14:paraId="3A8F1324"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2) обеспечение организационно-технических условий, необходимых для исполнения должностных обязанностей;</w:t>
      </w:r>
    </w:p>
    <w:p w14:paraId="1DDE2971"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3) оплату труда и другие выплаты в соответствии с трудовым законодательством, законодательством о муниципальной службе и трудовым договором (контрактом);</w:t>
      </w:r>
    </w:p>
    <w:p w14:paraId="6EE893F6"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4)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14:paraId="6B81423F"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органа местного самоуправления, избирательной комиссии Старомышастовского сельского поселения Динского района;</w:t>
      </w:r>
    </w:p>
    <w:p w14:paraId="58D74AB8"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6) участие по своей инициативе в конкурсе на замещение вакантной должности муниципальной службы;</w:t>
      </w:r>
    </w:p>
    <w:p w14:paraId="565A5AF8"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7) получение дополнительного профессионального образования в соответствии с муниципальным правовым актом за счет средств местного бюджета;</w:t>
      </w:r>
    </w:p>
    <w:p w14:paraId="6360CC09"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8) защиту своих персональных данных;</w:t>
      </w:r>
    </w:p>
    <w:p w14:paraId="13805D59"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9)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14:paraId="3E89DE46"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10) объединение, включая право создавать профессиональные союзы, для защиты своих прав, социально-экономических и профессиональных интересов;</w:t>
      </w:r>
    </w:p>
    <w:p w14:paraId="4A20ED15"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11) 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 включая обжалование в суд их нарушений;</w:t>
      </w:r>
    </w:p>
    <w:p w14:paraId="6C342DAC"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12) пенсионное обеспечение в соответствии с законодательством Российской Федерации.</w:t>
      </w:r>
    </w:p>
    <w:p w14:paraId="28C900AB"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2. Муниципальный служащий,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 и если иное не предусмотрено Федеральным законом "О муниципальной службе в Российской Федерации".</w:t>
      </w:r>
    </w:p>
    <w:p w14:paraId="422B6A3A"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1696FF33" w14:textId="77777777" w:rsidR="00F02414" w:rsidRPr="00F02414" w:rsidRDefault="00F02414" w:rsidP="00F02414">
      <w:pPr>
        <w:widowControl w:val="0"/>
        <w:autoSpaceDE w:val="0"/>
        <w:autoSpaceDN w:val="0"/>
        <w:adjustRightInd w:val="0"/>
        <w:spacing w:before="108" w:after="108" w:line="240" w:lineRule="auto"/>
        <w:ind w:firstLine="720"/>
        <w:jc w:val="center"/>
        <w:outlineLvl w:val="2"/>
        <w:rPr>
          <w:rFonts w:ascii="Times New Roman" w:eastAsiaTheme="minorEastAsia" w:hAnsi="Times New Roman" w:cs="Times New Roman"/>
          <w:b/>
          <w:bCs/>
          <w:sz w:val="28"/>
          <w:szCs w:val="28"/>
          <w:lang w:eastAsia="ru-RU"/>
        </w:rPr>
      </w:pPr>
      <w:r w:rsidRPr="00F02414">
        <w:rPr>
          <w:rFonts w:ascii="Times New Roman" w:eastAsiaTheme="minorEastAsia" w:hAnsi="Times New Roman" w:cs="Times New Roman"/>
          <w:b/>
          <w:bCs/>
          <w:sz w:val="28"/>
          <w:szCs w:val="28"/>
          <w:lang w:eastAsia="ru-RU"/>
        </w:rPr>
        <w:t>Статья 11. Основные обязанности муниципального служащего</w:t>
      </w:r>
    </w:p>
    <w:p w14:paraId="39C90FFC"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717702D2"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 Муниципальный служащий обязан:</w:t>
      </w:r>
    </w:p>
    <w:p w14:paraId="7DB42F0B"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1) соблюдать </w:t>
      </w:r>
      <w:hyperlink r:id="rId10" w:history="1">
        <w:r w:rsidRPr="00F02414">
          <w:rPr>
            <w:rFonts w:ascii="Times New Roman" w:eastAsiaTheme="minorEastAsia" w:hAnsi="Times New Roman" w:cs="Times New Roman"/>
            <w:sz w:val="28"/>
            <w:szCs w:val="28"/>
            <w:lang w:eastAsia="ru-RU"/>
          </w:rPr>
          <w:t>Конституцию Российской Федерации</w:t>
        </w:r>
      </w:hyperlink>
      <w:r w:rsidRPr="00F02414">
        <w:rPr>
          <w:rFonts w:ascii="Times New Roman" w:eastAsiaTheme="minorEastAsia" w:hAnsi="Times New Roman" w:cs="Times New Roman"/>
          <w:sz w:val="28"/>
          <w:szCs w:val="28"/>
          <w:lang w:eastAsia="ru-RU"/>
        </w:rPr>
        <w:t xml:space="preserve">, федеральные конституционные законы, федеральные законы, иные нормативные правовые </w:t>
      </w:r>
      <w:r w:rsidRPr="00F02414">
        <w:rPr>
          <w:rFonts w:ascii="Times New Roman" w:eastAsiaTheme="minorEastAsia" w:hAnsi="Times New Roman" w:cs="Times New Roman"/>
          <w:sz w:val="28"/>
          <w:szCs w:val="28"/>
          <w:lang w:eastAsia="ru-RU"/>
        </w:rPr>
        <w:lastRenderedPageBreak/>
        <w:t>акты Российской Федерации, Устав Краснодарского края, законы и иные нормативные правовые акты Краснодарского края, устав Старомышастовского сельского поселения Динского района и иные правовые акты муниципальных органов Старомышастовского сельского поселения Динского района и обеспечивать их исполнение;</w:t>
      </w:r>
    </w:p>
    <w:p w14:paraId="047DA379"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2) исполнять должностные обязанности в соответствии с должностной инструкцией;</w:t>
      </w:r>
    </w:p>
    <w:p w14:paraId="62F510C7"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3)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14:paraId="6E91887E"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4) соблюдать установленные в органе местного самоуправления, аппарате избирательной комиссии Старомышастовского сельского поселения Динского района правила внутреннего трудового распорядка, должностную инструкцию, порядок работы со служебной информацией;</w:t>
      </w:r>
    </w:p>
    <w:p w14:paraId="602E40AF"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5) поддерживать уровень квалификации, необходимый для надлежащего исполнения должностных обязанностей;</w:t>
      </w:r>
    </w:p>
    <w:p w14:paraId="69745D9A"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6)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14:paraId="3037C998"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7) беречь государственное и муниципальное имущество, в том числе предоставленное ему для исполнения должностных обязанностей;</w:t>
      </w:r>
    </w:p>
    <w:p w14:paraId="673D8E3A"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8) представлять в установленном порядке предусмотренные законодательством Российской Федерации сведения о себе и членах своей семьи;</w:t>
      </w:r>
    </w:p>
    <w:p w14:paraId="3F86483F"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9) сообщать в письменной форме представителю нанимателя (работодателю)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в день, когда муниципальному служащему стало известно об этом, но не позднее пяти рабочих дней со дня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14:paraId="1D8E786C"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9.1) сообщать в письменной форме представителю нанимателя (работодателю)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муниципальному служащему стало известно об этом, но не позднее пяти рабочих дней со дня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w:t>
      </w:r>
      <w:r w:rsidRPr="00F02414">
        <w:rPr>
          <w:rFonts w:ascii="Times New Roman" w:eastAsiaTheme="minorEastAsia" w:hAnsi="Times New Roman" w:cs="Times New Roman"/>
          <w:sz w:val="28"/>
          <w:szCs w:val="28"/>
          <w:lang w:eastAsia="ru-RU"/>
        </w:rPr>
        <w:lastRenderedPageBreak/>
        <w:t>государства;</w:t>
      </w:r>
    </w:p>
    <w:p w14:paraId="7DAE9169"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10) соблюдать ограничения, выполнять обязательства, не нарушать запреты, которые установлены Федеральным законом "О муниципальной службе в Российской Федерации" и другими федеральными законами;</w:t>
      </w:r>
    </w:p>
    <w:p w14:paraId="2D0D629B"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11) уведомлять в письменной форме представителя нанимателя (работодателя)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14:paraId="758C98B7"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2. Муниципальный служащий не вправе исполнять данное ему неправомерное поручение. 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Краснодарского края, правовых актов Старомышастовского сельского поселения Динского района, которые могут быть нарушены при исполнении данного поручения.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p w14:paraId="2DCB9E77"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778B09FA"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Статья 12. Ограничения, связанные с муниципальной службой</w:t>
      </w:r>
    </w:p>
    <w:p w14:paraId="2C0AB85A"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61C34D52" w14:textId="79F8D427" w:rsidR="008A3D74" w:rsidRPr="00943FF9" w:rsidRDefault="00F02414" w:rsidP="00943FF9">
      <w:pPr>
        <w:pStyle w:val="a3"/>
        <w:widowControl w:val="0"/>
        <w:numPr>
          <w:ilvl w:val="0"/>
          <w:numId w:val="1"/>
        </w:numPr>
        <w:autoSpaceDE w:val="0"/>
        <w:autoSpaceDN w:val="0"/>
        <w:adjustRightInd w:val="0"/>
        <w:spacing w:after="0" w:line="240" w:lineRule="auto"/>
        <w:ind w:left="0" w:firstLine="720"/>
        <w:jc w:val="both"/>
        <w:rPr>
          <w:rFonts w:ascii="Times New Roman" w:eastAsiaTheme="minorEastAsia" w:hAnsi="Times New Roman" w:cs="Times New Roman"/>
          <w:color w:val="FF0000"/>
          <w:sz w:val="28"/>
          <w:szCs w:val="28"/>
          <w:lang w:eastAsia="ru-RU"/>
        </w:rPr>
      </w:pPr>
      <w:r w:rsidRPr="008A3D74">
        <w:rPr>
          <w:rFonts w:ascii="Times New Roman" w:eastAsiaTheme="minorEastAsia" w:hAnsi="Times New Roman" w:cs="Times New Roman"/>
          <w:color w:val="FF0000"/>
          <w:sz w:val="28"/>
          <w:szCs w:val="28"/>
          <w:lang w:eastAsia="ru-RU"/>
        </w:rPr>
        <w:t>Гражданин не может быть принят на муниципальную службу, а муниципальный служащий не может находиться на муниципальной службе в случае:</w:t>
      </w:r>
    </w:p>
    <w:p w14:paraId="1466D5A1" w14:textId="3FCF459D" w:rsidR="008A3D74" w:rsidRPr="00943FF9" w:rsidRDefault="008A3D74" w:rsidP="00943FF9">
      <w:pPr>
        <w:pStyle w:val="a3"/>
        <w:widowControl w:val="0"/>
        <w:autoSpaceDE w:val="0"/>
        <w:autoSpaceDN w:val="0"/>
        <w:adjustRightInd w:val="0"/>
        <w:spacing w:after="0" w:line="240" w:lineRule="auto"/>
        <w:ind w:left="0" w:firstLine="720"/>
        <w:jc w:val="both"/>
        <w:rPr>
          <w:rFonts w:ascii="Times New Roman" w:eastAsiaTheme="minorEastAsia" w:hAnsi="Times New Roman" w:cs="Times New Roman"/>
          <w:sz w:val="28"/>
          <w:szCs w:val="28"/>
          <w:lang w:eastAsia="ru-RU"/>
        </w:rPr>
      </w:pPr>
      <w:r w:rsidRPr="008A3D74">
        <w:rPr>
          <w:rFonts w:ascii="Times New Roman" w:eastAsiaTheme="minorEastAsia" w:hAnsi="Times New Roman" w:cs="Times New Roman"/>
          <w:sz w:val="28"/>
          <w:szCs w:val="28"/>
          <w:lang w:eastAsia="ru-RU"/>
        </w:rPr>
        <w:t>1) признания его недееспособным или ограниченно дееспособным решением суда, вступившим в законную силу;</w:t>
      </w:r>
    </w:p>
    <w:p w14:paraId="494D4021" w14:textId="746BFB03" w:rsidR="008A3D74" w:rsidRPr="00943FF9" w:rsidRDefault="008A3D74" w:rsidP="00943FF9">
      <w:pPr>
        <w:pStyle w:val="a3"/>
        <w:widowControl w:val="0"/>
        <w:autoSpaceDE w:val="0"/>
        <w:autoSpaceDN w:val="0"/>
        <w:adjustRightInd w:val="0"/>
        <w:spacing w:after="0" w:line="240" w:lineRule="auto"/>
        <w:ind w:left="0" w:firstLine="720"/>
        <w:jc w:val="both"/>
        <w:rPr>
          <w:rFonts w:ascii="Times New Roman" w:eastAsiaTheme="minorEastAsia" w:hAnsi="Times New Roman" w:cs="Times New Roman"/>
          <w:sz w:val="28"/>
          <w:szCs w:val="28"/>
          <w:lang w:eastAsia="ru-RU"/>
        </w:rPr>
      </w:pPr>
      <w:r w:rsidRPr="008A3D74">
        <w:rPr>
          <w:rFonts w:ascii="Times New Roman" w:eastAsiaTheme="minorEastAsia" w:hAnsi="Times New Roman" w:cs="Times New Roman"/>
          <w:sz w:val="28"/>
          <w:szCs w:val="28"/>
          <w:lang w:eastAsia="ru-RU"/>
        </w:rPr>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14:paraId="12012E2A" w14:textId="0D3BB99B" w:rsidR="008A3D74" w:rsidRPr="00943FF9" w:rsidRDefault="008A3D74" w:rsidP="00943FF9">
      <w:pPr>
        <w:pStyle w:val="a3"/>
        <w:widowControl w:val="0"/>
        <w:autoSpaceDE w:val="0"/>
        <w:autoSpaceDN w:val="0"/>
        <w:adjustRightInd w:val="0"/>
        <w:spacing w:after="0" w:line="240" w:lineRule="auto"/>
        <w:ind w:left="0" w:firstLine="720"/>
        <w:jc w:val="both"/>
        <w:rPr>
          <w:rFonts w:ascii="Times New Roman" w:eastAsiaTheme="minorEastAsia" w:hAnsi="Times New Roman" w:cs="Times New Roman"/>
          <w:sz w:val="28"/>
          <w:szCs w:val="28"/>
          <w:lang w:eastAsia="ru-RU"/>
        </w:rPr>
      </w:pPr>
      <w:r w:rsidRPr="008A3D74">
        <w:rPr>
          <w:rFonts w:ascii="Times New Roman" w:eastAsiaTheme="minorEastAsia" w:hAnsi="Times New Roman" w:cs="Times New Roman"/>
          <w:sz w:val="28"/>
          <w:szCs w:val="28"/>
          <w:lang w:eastAsia="ru-RU"/>
        </w:rPr>
        <w:t>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
    <w:p w14:paraId="2A8764D4" w14:textId="474C30DF" w:rsidR="008A3D74" w:rsidRPr="00943FF9" w:rsidRDefault="008A3D74" w:rsidP="00943FF9">
      <w:pPr>
        <w:pStyle w:val="a3"/>
        <w:widowControl w:val="0"/>
        <w:autoSpaceDE w:val="0"/>
        <w:autoSpaceDN w:val="0"/>
        <w:adjustRightInd w:val="0"/>
        <w:spacing w:after="0" w:line="240" w:lineRule="auto"/>
        <w:ind w:left="0" w:firstLine="720"/>
        <w:jc w:val="both"/>
        <w:rPr>
          <w:rFonts w:ascii="Times New Roman" w:eastAsiaTheme="minorEastAsia" w:hAnsi="Times New Roman" w:cs="Times New Roman"/>
          <w:sz w:val="28"/>
          <w:szCs w:val="28"/>
          <w:lang w:eastAsia="ru-RU"/>
        </w:rPr>
      </w:pPr>
      <w:r w:rsidRPr="008A3D74">
        <w:rPr>
          <w:rFonts w:ascii="Times New Roman" w:eastAsiaTheme="minorEastAsia" w:hAnsi="Times New Roman" w:cs="Times New Roman"/>
          <w:sz w:val="28"/>
          <w:szCs w:val="28"/>
          <w:lang w:eastAsia="ru-RU"/>
        </w:rPr>
        <w:t>4) наличия заболевания, препятствующего поступлению на муниципальную службу или ее прохождению и подтвержденного заключением медицинской организации. Порядок прохождения диспансеризации, перечень таких заболеваний и форма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14:paraId="066E35B9" w14:textId="202FDB11" w:rsidR="008A3D74" w:rsidRPr="00943FF9" w:rsidRDefault="008A3D74" w:rsidP="00943FF9">
      <w:pPr>
        <w:pStyle w:val="a3"/>
        <w:widowControl w:val="0"/>
        <w:autoSpaceDE w:val="0"/>
        <w:autoSpaceDN w:val="0"/>
        <w:adjustRightInd w:val="0"/>
        <w:spacing w:after="0" w:line="240" w:lineRule="auto"/>
        <w:ind w:left="0" w:firstLine="720"/>
        <w:jc w:val="both"/>
        <w:rPr>
          <w:rFonts w:ascii="Times New Roman" w:eastAsiaTheme="minorEastAsia" w:hAnsi="Times New Roman" w:cs="Times New Roman"/>
          <w:sz w:val="28"/>
          <w:szCs w:val="28"/>
          <w:lang w:eastAsia="ru-RU"/>
        </w:rPr>
      </w:pPr>
      <w:r w:rsidRPr="008A3D74">
        <w:rPr>
          <w:rFonts w:ascii="Times New Roman" w:eastAsiaTheme="minorEastAsia" w:hAnsi="Times New Roman" w:cs="Times New Roman"/>
          <w:sz w:val="28"/>
          <w:szCs w:val="28"/>
          <w:lang w:eastAsia="ru-RU"/>
        </w:rPr>
        <w:lastRenderedPageBreak/>
        <w:t>5)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 который возглавляет местную администрацию,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p>
    <w:p w14:paraId="4C460B25" w14:textId="402849B3" w:rsidR="008A3D74" w:rsidRPr="00943FF9" w:rsidRDefault="008A3D74" w:rsidP="00943FF9">
      <w:pPr>
        <w:pStyle w:val="a3"/>
        <w:widowControl w:val="0"/>
        <w:autoSpaceDE w:val="0"/>
        <w:autoSpaceDN w:val="0"/>
        <w:adjustRightInd w:val="0"/>
        <w:spacing w:after="0" w:line="240" w:lineRule="auto"/>
        <w:ind w:left="0" w:firstLine="720"/>
        <w:jc w:val="both"/>
        <w:rPr>
          <w:rFonts w:ascii="Times New Roman" w:eastAsiaTheme="minorEastAsia" w:hAnsi="Times New Roman" w:cs="Times New Roman"/>
          <w:sz w:val="28"/>
          <w:szCs w:val="28"/>
          <w:lang w:eastAsia="ru-RU"/>
        </w:rPr>
      </w:pPr>
      <w:r w:rsidRPr="008A3D74">
        <w:rPr>
          <w:rFonts w:ascii="Times New Roman" w:eastAsiaTheme="minorEastAsia" w:hAnsi="Times New Roman" w:cs="Times New Roman"/>
          <w:sz w:val="28"/>
          <w:szCs w:val="28"/>
          <w:lang w:eastAsia="ru-RU"/>
        </w:rPr>
        <w:t>6)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14:paraId="175B16D4" w14:textId="69AEB894" w:rsidR="008A3D74" w:rsidRPr="00943FF9" w:rsidRDefault="008A3D74" w:rsidP="00943FF9">
      <w:pPr>
        <w:pStyle w:val="a3"/>
        <w:widowControl w:val="0"/>
        <w:autoSpaceDE w:val="0"/>
        <w:autoSpaceDN w:val="0"/>
        <w:adjustRightInd w:val="0"/>
        <w:spacing w:after="0" w:line="240" w:lineRule="auto"/>
        <w:ind w:left="0" w:firstLine="720"/>
        <w:jc w:val="both"/>
        <w:rPr>
          <w:rFonts w:ascii="Times New Roman" w:eastAsiaTheme="minorEastAsia" w:hAnsi="Times New Roman" w:cs="Times New Roman"/>
          <w:sz w:val="28"/>
          <w:szCs w:val="28"/>
          <w:lang w:eastAsia="ru-RU"/>
        </w:rPr>
      </w:pPr>
      <w:r w:rsidRPr="008A3D74">
        <w:rPr>
          <w:rFonts w:ascii="Times New Roman" w:eastAsiaTheme="minorEastAsia" w:hAnsi="Times New Roman" w:cs="Times New Roman"/>
          <w:sz w:val="28"/>
          <w:szCs w:val="28"/>
          <w:lang w:eastAsia="ru-RU"/>
        </w:rPr>
        <w:t>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14:paraId="13F93007" w14:textId="6811C91C" w:rsidR="008A3D74" w:rsidRPr="00943FF9" w:rsidRDefault="008A3D74" w:rsidP="00943FF9">
      <w:pPr>
        <w:pStyle w:val="a3"/>
        <w:widowControl w:val="0"/>
        <w:autoSpaceDE w:val="0"/>
        <w:autoSpaceDN w:val="0"/>
        <w:adjustRightInd w:val="0"/>
        <w:spacing w:after="0" w:line="240" w:lineRule="auto"/>
        <w:ind w:left="0" w:firstLine="720"/>
        <w:jc w:val="both"/>
        <w:rPr>
          <w:rFonts w:ascii="Times New Roman" w:eastAsiaTheme="minorEastAsia" w:hAnsi="Times New Roman" w:cs="Times New Roman"/>
          <w:sz w:val="28"/>
          <w:szCs w:val="28"/>
          <w:lang w:eastAsia="ru-RU"/>
        </w:rPr>
      </w:pPr>
      <w:r w:rsidRPr="008A3D74">
        <w:rPr>
          <w:rFonts w:ascii="Times New Roman" w:eastAsiaTheme="minorEastAsia" w:hAnsi="Times New Roman" w:cs="Times New Roman"/>
          <w:sz w:val="28"/>
          <w:szCs w:val="28"/>
          <w:lang w:eastAsia="ru-RU"/>
        </w:rPr>
        <w:t>8) представления подложных документов или заведомо ложных сведений при поступлении на муниципальную службу;</w:t>
      </w:r>
    </w:p>
    <w:p w14:paraId="01D709AE" w14:textId="3F6560EC" w:rsidR="008A3D74" w:rsidRPr="00943FF9" w:rsidRDefault="008A3D74" w:rsidP="00943FF9">
      <w:pPr>
        <w:pStyle w:val="a3"/>
        <w:widowControl w:val="0"/>
        <w:autoSpaceDE w:val="0"/>
        <w:autoSpaceDN w:val="0"/>
        <w:adjustRightInd w:val="0"/>
        <w:spacing w:after="0" w:line="240" w:lineRule="auto"/>
        <w:ind w:left="0" w:firstLine="720"/>
        <w:jc w:val="both"/>
        <w:rPr>
          <w:rFonts w:ascii="Times New Roman" w:eastAsiaTheme="minorEastAsia" w:hAnsi="Times New Roman" w:cs="Times New Roman"/>
          <w:sz w:val="28"/>
          <w:szCs w:val="28"/>
          <w:lang w:eastAsia="ru-RU"/>
        </w:rPr>
      </w:pPr>
      <w:r w:rsidRPr="008A3D74">
        <w:rPr>
          <w:rFonts w:ascii="Times New Roman" w:eastAsiaTheme="minorEastAsia" w:hAnsi="Times New Roman" w:cs="Times New Roman"/>
          <w:sz w:val="28"/>
          <w:szCs w:val="28"/>
          <w:lang w:eastAsia="ru-RU"/>
        </w:rPr>
        <w:t>9) непредставления предусмотренных настоящим Федеральным законом, Федеральным законом от 25 декабря 2008 года N 273-ФЗ "О противодействии коррупции" и другими федеральными законами сведений или представления заведомо недостоверных или неполных сведений при поступлении на муниципальную службу;</w:t>
      </w:r>
    </w:p>
    <w:p w14:paraId="442FA4A8" w14:textId="574ACDE2" w:rsidR="008A3D74" w:rsidRPr="00943FF9" w:rsidRDefault="008A3D74" w:rsidP="00943FF9">
      <w:pPr>
        <w:pStyle w:val="a3"/>
        <w:widowControl w:val="0"/>
        <w:autoSpaceDE w:val="0"/>
        <w:autoSpaceDN w:val="0"/>
        <w:adjustRightInd w:val="0"/>
        <w:spacing w:after="0" w:line="240" w:lineRule="auto"/>
        <w:ind w:left="0" w:firstLine="720"/>
        <w:jc w:val="both"/>
        <w:rPr>
          <w:rFonts w:ascii="Times New Roman" w:eastAsiaTheme="minorEastAsia" w:hAnsi="Times New Roman" w:cs="Times New Roman"/>
          <w:sz w:val="28"/>
          <w:szCs w:val="28"/>
          <w:lang w:eastAsia="ru-RU"/>
        </w:rPr>
      </w:pPr>
      <w:r w:rsidRPr="008A3D74">
        <w:rPr>
          <w:rFonts w:ascii="Times New Roman" w:eastAsiaTheme="minorEastAsia" w:hAnsi="Times New Roman" w:cs="Times New Roman"/>
          <w:sz w:val="28"/>
          <w:szCs w:val="28"/>
          <w:lang w:eastAsia="ru-RU"/>
        </w:rPr>
        <w:t>9.1) непредставления сведений, предусмотренных статьей 15.1 настоящего Федерального закона;</w:t>
      </w:r>
    </w:p>
    <w:p w14:paraId="6DFE7F43" w14:textId="685A0F19" w:rsidR="008A3D74" w:rsidRPr="00943FF9" w:rsidRDefault="008A3D74" w:rsidP="00943FF9">
      <w:pPr>
        <w:pStyle w:val="a3"/>
        <w:widowControl w:val="0"/>
        <w:autoSpaceDE w:val="0"/>
        <w:autoSpaceDN w:val="0"/>
        <w:adjustRightInd w:val="0"/>
        <w:spacing w:after="0" w:line="240" w:lineRule="auto"/>
        <w:ind w:left="0" w:firstLine="720"/>
        <w:jc w:val="both"/>
        <w:rPr>
          <w:rFonts w:ascii="Times New Roman" w:eastAsiaTheme="minorEastAsia" w:hAnsi="Times New Roman" w:cs="Times New Roman"/>
          <w:sz w:val="28"/>
          <w:szCs w:val="28"/>
          <w:lang w:eastAsia="ru-RU"/>
        </w:rPr>
      </w:pPr>
      <w:r w:rsidRPr="008A3D74">
        <w:rPr>
          <w:rFonts w:ascii="Times New Roman" w:eastAsiaTheme="minorEastAsia" w:hAnsi="Times New Roman" w:cs="Times New Roman"/>
          <w:sz w:val="28"/>
          <w:szCs w:val="28"/>
          <w:lang w:eastAsia="ru-RU"/>
        </w:rPr>
        <w:t>10)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14:paraId="0C25B978" w14:textId="0D59275E" w:rsidR="008A3D74" w:rsidRPr="00943FF9" w:rsidRDefault="008A3D74" w:rsidP="00943FF9">
      <w:pPr>
        <w:pStyle w:val="a3"/>
        <w:widowControl w:val="0"/>
        <w:autoSpaceDE w:val="0"/>
        <w:autoSpaceDN w:val="0"/>
        <w:adjustRightInd w:val="0"/>
        <w:spacing w:after="0" w:line="240" w:lineRule="auto"/>
        <w:ind w:left="0" w:firstLine="720"/>
        <w:jc w:val="both"/>
        <w:rPr>
          <w:rFonts w:ascii="Times New Roman" w:eastAsiaTheme="minorEastAsia" w:hAnsi="Times New Roman" w:cs="Times New Roman"/>
          <w:sz w:val="28"/>
          <w:szCs w:val="28"/>
          <w:lang w:eastAsia="ru-RU"/>
        </w:rPr>
      </w:pPr>
      <w:r w:rsidRPr="008A3D74">
        <w:rPr>
          <w:rFonts w:ascii="Times New Roman" w:eastAsiaTheme="minorEastAsia" w:hAnsi="Times New Roman" w:cs="Times New Roman"/>
          <w:sz w:val="28"/>
          <w:szCs w:val="28"/>
          <w:lang w:eastAsia="ru-RU"/>
        </w:rPr>
        <w:t>11) приобретения им статуса иностранного агента.</w:t>
      </w:r>
    </w:p>
    <w:p w14:paraId="7E6A45F1" w14:textId="3047FE71" w:rsidR="008A3D74" w:rsidRPr="00943FF9" w:rsidRDefault="00943FF9" w:rsidP="00943FF9">
      <w:pPr>
        <w:pStyle w:val="a3"/>
        <w:widowControl w:val="0"/>
        <w:autoSpaceDE w:val="0"/>
        <w:autoSpaceDN w:val="0"/>
        <w:adjustRightInd w:val="0"/>
        <w:spacing w:after="0" w:line="240" w:lineRule="auto"/>
        <w:ind w:left="0" w:firstLine="72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2</w:t>
      </w:r>
      <w:r w:rsidR="008A3D74" w:rsidRPr="008A3D74">
        <w:rPr>
          <w:rFonts w:ascii="Times New Roman" w:eastAsiaTheme="minorEastAsia" w:hAnsi="Times New Roman" w:cs="Times New Roman"/>
          <w:sz w:val="28"/>
          <w:szCs w:val="28"/>
          <w:lang w:eastAsia="ru-RU"/>
        </w:rPr>
        <w:t>. Гражданин не может быть назначен на должность главы местной администрации по контракту, а муниципальный служащий не может замещать должность главы местной администрации по контракту в случае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w:t>
      </w:r>
    </w:p>
    <w:p w14:paraId="60018505" w14:textId="5843B33B" w:rsidR="008A3D74" w:rsidRPr="00943FF9" w:rsidRDefault="00943FF9" w:rsidP="00943FF9">
      <w:pPr>
        <w:pStyle w:val="a3"/>
        <w:widowControl w:val="0"/>
        <w:autoSpaceDE w:val="0"/>
        <w:autoSpaceDN w:val="0"/>
        <w:adjustRightInd w:val="0"/>
        <w:spacing w:after="0" w:line="240" w:lineRule="auto"/>
        <w:ind w:left="0" w:firstLine="72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3</w:t>
      </w:r>
      <w:r w:rsidR="008A3D74" w:rsidRPr="008A3D74">
        <w:rPr>
          <w:rFonts w:ascii="Times New Roman" w:eastAsiaTheme="minorEastAsia" w:hAnsi="Times New Roman" w:cs="Times New Roman"/>
          <w:sz w:val="28"/>
          <w:szCs w:val="28"/>
          <w:lang w:eastAsia="ru-RU"/>
        </w:rPr>
        <w:t xml:space="preserve">. Гражданин не может быть назначен на должности председателя, </w:t>
      </w:r>
      <w:r w:rsidR="008A3D74" w:rsidRPr="008A3D74">
        <w:rPr>
          <w:rFonts w:ascii="Times New Roman" w:eastAsiaTheme="minorEastAsia" w:hAnsi="Times New Roman" w:cs="Times New Roman"/>
          <w:sz w:val="28"/>
          <w:szCs w:val="28"/>
          <w:lang w:eastAsia="ru-RU"/>
        </w:rPr>
        <w:lastRenderedPageBreak/>
        <w:t>заместителя председателя и аудитора контрольно-счетного органа муниципального образования, а муниципальный служащий не может замещать должности председателя, заместителя председателя и аудитора контрольно-счетного органа муниципального образования в случае близкого родства или свойства (родители, супруги, дети, братья, сестры, а также братья, сестры, родители, дети супругов и супруги детей) с председателем представительного органа муниципального образования, главой муниципального образования, главой местной администрации, руководителями судебных и правоохранительных органов, расположенных на территории соответствующего муниципального образования.</w:t>
      </w:r>
    </w:p>
    <w:p w14:paraId="32A17900" w14:textId="3FC704C6" w:rsidR="008A3D74" w:rsidRPr="00943FF9" w:rsidRDefault="00943FF9" w:rsidP="00943FF9">
      <w:pPr>
        <w:pStyle w:val="a3"/>
        <w:widowControl w:val="0"/>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4</w:t>
      </w:r>
      <w:r w:rsidR="008A3D74" w:rsidRPr="008A3D74">
        <w:rPr>
          <w:rFonts w:ascii="Times New Roman" w:eastAsiaTheme="minorEastAsia" w:hAnsi="Times New Roman" w:cs="Times New Roman"/>
          <w:sz w:val="28"/>
          <w:szCs w:val="28"/>
          <w:lang w:eastAsia="ru-RU"/>
        </w:rPr>
        <w:t>.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14:paraId="07675B2F" w14:textId="4E7B701D" w:rsidR="00F02414" w:rsidRPr="00F02414" w:rsidRDefault="00943FF9" w:rsidP="00943FF9">
      <w:pPr>
        <w:pStyle w:val="a3"/>
        <w:widowControl w:val="0"/>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5</w:t>
      </w:r>
      <w:r w:rsidR="008A3D74" w:rsidRPr="008A3D74">
        <w:rPr>
          <w:rFonts w:ascii="Times New Roman" w:eastAsiaTheme="minorEastAsia" w:hAnsi="Times New Roman" w:cs="Times New Roman"/>
          <w:sz w:val="28"/>
          <w:szCs w:val="28"/>
          <w:lang w:eastAsia="ru-RU"/>
        </w:rPr>
        <w:t>. Муниципальный служащий, являющийся руководителем органа местного самоуправления, аппарата избирательной комиссии муниципального образования, заместитель указанного муниципального служащего в целях исключения конфликта интересов не могут представлять интересы муниципальных служащих в выборном профсоюзном органе данного органа местного самоуправления, аппарата избирательной комиссии муниципального образования в период замещения ими соответствующей должности.</w:t>
      </w:r>
    </w:p>
    <w:p w14:paraId="2321C4C9"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Статья 13. Запреты, связанные с муниципальной службой</w:t>
      </w:r>
    </w:p>
    <w:p w14:paraId="61871B06"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659D804F" w14:textId="6085F0D8" w:rsidR="00943FF9" w:rsidRPr="00943FF9" w:rsidRDefault="00F02414" w:rsidP="00943FF9">
      <w:pPr>
        <w:pStyle w:val="a3"/>
        <w:widowControl w:val="0"/>
        <w:numPr>
          <w:ilvl w:val="0"/>
          <w:numId w:val="2"/>
        </w:numPr>
        <w:autoSpaceDE w:val="0"/>
        <w:autoSpaceDN w:val="0"/>
        <w:adjustRightInd w:val="0"/>
        <w:spacing w:after="0" w:line="240" w:lineRule="auto"/>
        <w:ind w:left="0" w:firstLine="720"/>
        <w:jc w:val="both"/>
        <w:rPr>
          <w:rFonts w:ascii="Times New Roman" w:eastAsiaTheme="minorEastAsia" w:hAnsi="Times New Roman" w:cs="Times New Roman"/>
          <w:sz w:val="28"/>
          <w:szCs w:val="28"/>
          <w:lang w:eastAsia="ru-RU"/>
        </w:rPr>
      </w:pPr>
      <w:r w:rsidRPr="00943FF9">
        <w:rPr>
          <w:rFonts w:ascii="Times New Roman" w:eastAsiaTheme="minorEastAsia" w:hAnsi="Times New Roman" w:cs="Times New Roman"/>
          <w:sz w:val="28"/>
          <w:szCs w:val="28"/>
          <w:lang w:eastAsia="ru-RU"/>
        </w:rPr>
        <w:t>В связи с прохождением муниципальной службы муниципальному служащему запрещается:</w:t>
      </w:r>
    </w:p>
    <w:p w14:paraId="2D998D59" w14:textId="2E1D5472" w:rsidR="00943FF9" w:rsidRPr="00943FF9" w:rsidRDefault="00943FF9" w:rsidP="00943FF9">
      <w:pPr>
        <w:pStyle w:val="a3"/>
        <w:widowControl w:val="0"/>
        <w:autoSpaceDE w:val="0"/>
        <w:autoSpaceDN w:val="0"/>
        <w:adjustRightInd w:val="0"/>
        <w:spacing w:after="0" w:line="240" w:lineRule="auto"/>
        <w:ind w:left="0" w:firstLine="72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1</w:t>
      </w:r>
      <w:r w:rsidRPr="00943FF9">
        <w:rPr>
          <w:rFonts w:ascii="Times New Roman" w:eastAsiaTheme="minorEastAsia" w:hAnsi="Times New Roman" w:cs="Times New Roman"/>
          <w:sz w:val="28"/>
          <w:szCs w:val="28"/>
          <w:lang w:eastAsia="ru-RU"/>
        </w:rPr>
        <w:t>) замещать должность муниципальной службы в случае:</w:t>
      </w:r>
    </w:p>
    <w:p w14:paraId="3411F226" w14:textId="2B76C80D" w:rsidR="00943FF9" w:rsidRPr="00943FF9" w:rsidRDefault="00943FF9" w:rsidP="00943FF9">
      <w:pPr>
        <w:pStyle w:val="a3"/>
        <w:widowControl w:val="0"/>
        <w:autoSpaceDE w:val="0"/>
        <w:autoSpaceDN w:val="0"/>
        <w:adjustRightInd w:val="0"/>
        <w:spacing w:after="0" w:line="240" w:lineRule="auto"/>
        <w:ind w:left="0" w:firstLine="720"/>
        <w:jc w:val="both"/>
        <w:rPr>
          <w:rFonts w:ascii="Times New Roman" w:eastAsiaTheme="minorEastAsia" w:hAnsi="Times New Roman" w:cs="Times New Roman"/>
          <w:sz w:val="28"/>
          <w:szCs w:val="28"/>
          <w:lang w:eastAsia="ru-RU"/>
        </w:rPr>
      </w:pPr>
      <w:r w:rsidRPr="00943FF9">
        <w:rPr>
          <w:rFonts w:ascii="Times New Roman" w:eastAsiaTheme="minorEastAsia" w:hAnsi="Times New Roman" w:cs="Times New Roman"/>
          <w:sz w:val="28"/>
          <w:szCs w:val="28"/>
          <w:lang w:eastAsia="ru-RU"/>
        </w:rPr>
        <w:t>а)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14:paraId="60A413DB" w14:textId="4698C1E5" w:rsidR="00943FF9" w:rsidRPr="00943FF9" w:rsidRDefault="00943FF9" w:rsidP="00943FF9">
      <w:pPr>
        <w:pStyle w:val="a3"/>
        <w:widowControl w:val="0"/>
        <w:autoSpaceDE w:val="0"/>
        <w:autoSpaceDN w:val="0"/>
        <w:adjustRightInd w:val="0"/>
        <w:spacing w:after="0" w:line="240" w:lineRule="auto"/>
        <w:ind w:left="0" w:firstLine="720"/>
        <w:jc w:val="both"/>
        <w:rPr>
          <w:rFonts w:ascii="Times New Roman" w:eastAsiaTheme="minorEastAsia" w:hAnsi="Times New Roman" w:cs="Times New Roman"/>
          <w:sz w:val="28"/>
          <w:szCs w:val="28"/>
          <w:lang w:eastAsia="ru-RU"/>
        </w:rPr>
      </w:pPr>
      <w:r w:rsidRPr="00943FF9">
        <w:rPr>
          <w:rFonts w:ascii="Times New Roman" w:eastAsiaTheme="minorEastAsia" w:hAnsi="Times New Roman" w:cs="Times New Roman"/>
          <w:sz w:val="28"/>
          <w:szCs w:val="28"/>
          <w:lang w:eastAsia="ru-RU"/>
        </w:rPr>
        <w:t>б) избрания или назначения на муниципальную должность;</w:t>
      </w:r>
    </w:p>
    <w:p w14:paraId="71F4E477" w14:textId="3107504A" w:rsidR="00943FF9" w:rsidRPr="00943FF9" w:rsidRDefault="00943FF9" w:rsidP="00943FF9">
      <w:pPr>
        <w:pStyle w:val="a3"/>
        <w:widowControl w:val="0"/>
        <w:autoSpaceDE w:val="0"/>
        <w:autoSpaceDN w:val="0"/>
        <w:adjustRightInd w:val="0"/>
        <w:spacing w:after="0" w:line="240" w:lineRule="auto"/>
        <w:ind w:left="0" w:firstLine="720"/>
        <w:jc w:val="both"/>
        <w:rPr>
          <w:rFonts w:ascii="Times New Roman" w:eastAsiaTheme="minorEastAsia" w:hAnsi="Times New Roman" w:cs="Times New Roman"/>
          <w:sz w:val="28"/>
          <w:szCs w:val="28"/>
          <w:lang w:eastAsia="ru-RU"/>
        </w:rPr>
      </w:pPr>
      <w:r w:rsidRPr="00943FF9">
        <w:rPr>
          <w:rFonts w:ascii="Times New Roman" w:eastAsiaTheme="minorEastAsia" w:hAnsi="Times New Roman" w:cs="Times New Roman"/>
          <w:sz w:val="28"/>
          <w:szCs w:val="28"/>
          <w:lang w:eastAsia="ru-RU"/>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 аппарате избирательной комиссии муниципального образования;</w:t>
      </w:r>
    </w:p>
    <w:p w14:paraId="693C6812" w14:textId="2890612C" w:rsidR="00943FF9" w:rsidRPr="00943FF9" w:rsidRDefault="00943FF9" w:rsidP="00943FF9">
      <w:pPr>
        <w:pStyle w:val="a3"/>
        <w:widowControl w:val="0"/>
        <w:autoSpaceDE w:val="0"/>
        <w:autoSpaceDN w:val="0"/>
        <w:adjustRightInd w:val="0"/>
        <w:spacing w:after="0" w:line="240" w:lineRule="auto"/>
        <w:ind w:left="0" w:firstLine="72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2</w:t>
      </w:r>
      <w:r w:rsidRPr="00943FF9">
        <w:rPr>
          <w:rFonts w:ascii="Times New Roman" w:eastAsiaTheme="minorEastAsia" w:hAnsi="Times New Roman" w:cs="Times New Roman"/>
          <w:sz w:val="28"/>
          <w:szCs w:val="28"/>
          <w:lang w:eastAsia="ru-RU"/>
        </w:rPr>
        <w:t>) участвовать в управлении коммерческой или некоммерческой организацией, за исключением следующих случаев:</w:t>
      </w:r>
    </w:p>
    <w:p w14:paraId="135F5524" w14:textId="1201146D" w:rsidR="00943FF9" w:rsidRPr="00943FF9" w:rsidRDefault="00943FF9" w:rsidP="00943FF9">
      <w:pPr>
        <w:pStyle w:val="a3"/>
        <w:widowControl w:val="0"/>
        <w:autoSpaceDE w:val="0"/>
        <w:autoSpaceDN w:val="0"/>
        <w:adjustRightInd w:val="0"/>
        <w:spacing w:after="0" w:line="240" w:lineRule="auto"/>
        <w:ind w:left="0" w:firstLine="720"/>
        <w:jc w:val="both"/>
        <w:rPr>
          <w:rFonts w:ascii="Times New Roman" w:eastAsiaTheme="minorEastAsia" w:hAnsi="Times New Roman" w:cs="Times New Roman"/>
          <w:sz w:val="28"/>
          <w:szCs w:val="28"/>
          <w:lang w:eastAsia="ru-RU"/>
        </w:rPr>
      </w:pPr>
      <w:r w:rsidRPr="00943FF9">
        <w:rPr>
          <w:rFonts w:ascii="Times New Roman" w:eastAsiaTheme="minorEastAsia" w:hAnsi="Times New Roman" w:cs="Times New Roman"/>
          <w:sz w:val="28"/>
          <w:szCs w:val="28"/>
          <w:lang w:eastAsia="ru-RU"/>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248BDAFD" w14:textId="653659B6" w:rsidR="00943FF9" w:rsidRPr="00943FF9" w:rsidRDefault="00943FF9" w:rsidP="00943FF9">
      <w:pPr>
        <w:pStyle w:val="a3"/>
        <w:widowControl w:val="0"/>
        <w:autoSpaceDE w:val="0"/>
        <w:autoSpaceDN w:val="0"/>
        <w:adjustRightInd w:val="0"/>
        <w:spacing w:after="0" w:line="240" w:lineRule="auto"/>
        <w:ind w:left="0" w:firstLine="720"/>
        <w:jc w:val="both"/>
        <w:rPr>
          <w:rFonts w:ascii="Times New Roman" w:eastAsiaTheme="minorEastAsia" w:hAnsi="Times New Roman" w:cs="Times New Roman"/>
          <w:sz w:val="28"/>
          <w:szCs w:val="28"/>
          <w:lang w:eastAsia="ru-RU"/>
        </w:rPr>
      </w:pPr>
      <w:r w:rsidRPr="00943FF9">
        <w:rPr>
          <w:rFonts w:ascii="Times New Roman" w:eastAsiaTheme="minorEastAsia" w:hAnsi="Times New Roman" w:cs="Times New Roman"/>
          <w:sz w:val="28"/>
          <w:szCs w:val="28"/>
          <w:lang w:eastAsia="ru-RU"/>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w:t>
      </w:r>
      <w:r w:rsidRPr="00943FF9">
        <w:rPr>
          <w:rFonts w:ascii="Times New Roman" w:eastAsiaTheme="minorEastAsia" w:hAnsi="Times New Roman" w:cs="Times New Roman"/>
          <w:sz w:val="28"/>
          <w:szCs w:val="28"/>
          <w:lang w:eastAsia="ru-RU"/>
        </w:rPr>
        <w:lastRenderedPageBreak/>
        <w:t>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законом субъекта Российской Федерации;</w:t>
      </w:r>
    </w:p>
    <w:p w14:paraId="1D32B997" w14:textId="0D12B0F2" w:rsidR="00943FF9" w:rsidRPr="00943FF9" w:rsidRDefault="00943FF9" w:rsidP="00943FF9">
      <w:pPr>
        <w:pStyle w:val="a3"/>
        <w:widowControl w:val="0"/>
        <w:autoSpaceDE w:val="0"/>
        <w:autoSpaceDN w:val="0"/>
        <w:adjustRightInd w:val="0"/>
        <w:spacing w:after="0" w:line="240" w:lineRule="auto"/>
        <w:ind w:left="0" w:firstLine="720"/>
        <w:jc w:val="both"/>
        <w:rPr>
          <w:rFonts w:ascii="Times New Roman" w:eastAsiaTheme="minorEastAsia" w:hAnsi="Times New Roman" w:cs="Times New Roman"/>
          <w:sz w:val="28"/>
          <w:szCs w:val="28"/>
          <w:lang w:eastAsia="ru-RU"/>
        </w:rPr>
      </w:pPr>
      <w:r w:rsidRPr="00943FF9">
        <w:rPr>
          <w:rFonts w:ascii="Times New Roman" w:eastAsiaTheme="minorEastAsia" w:hAnsi="Times New Roman" w:cs="Times New Roman"/>
          <w:sz w:val="28"/>
          <w:szCs w:val="28"/>
          <w:lang w:eastAsia="ru-RU"/>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14:paraId="3E06879C" w14:textId="77777777" w:rsidR="00943FF9" w:rsidRPr="00943FF9" w:rsidRDefault="00943FF9" w:rsidP="00943FF9">
      <w:pPr>
        <w:pStyle w:val="a3"/>
        <w:widowControl w:val="0"/>
        <w:autoSpaceDE w:val="0"/>
        <w:autoSpaceDN w:val="0"/>
        <w:adjustRightInd w:val="0"/>
        <w:spacing w:after="0" w:line="240" w:lineRule="auto"/>
        <w:ind w:left="0" w:firstLine="720"/>
        <w:jc w:val="both"/>
        <w:rPr>
          <w:rFonts w:ascii="Times New Roman" w:eastAsiaTheme="minorEastAsia" w:hAnsi="Times New Roman" w:cs="Times New Roman"/>
          <w:sz w:val="28"/>
          <w:szCs w:val="28"/>
          <w:lang w:eastAsia="ru-RU"/>
        </w:rPr>
      </w:pPr>
      <w:r w:rsidRPr="00943FF9">
        <w:rPr>
          <w:rFonts w:ascii="Times New Roman" w:eastAsiaTheme="minorEastAsia" w:hAnsi="Times New Roman" w:cs="Times New Roman"/>
          <w:sz w:val="28"/>
          <w:szCs w:val="28"/>
          <w:lang w:eastAsia="ru-RU"/>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14:paraId="1B8D3687" w14:textId="77777777" w:rsidR="00943FF9" w:rsidRPr="00943FF9" w:rsidRDefault="00943FF9" w:rsidP="00943FF9">
      <w:pPr>
        <w:pStyle w:val="a3"/>
        <w:widowControl w:val="0"/>
        <w:autoSpaceDE w:val="0"/>
        <w:autoSpaceDN w:val="0"/>
        <w:adjustRightInd w:val="0"/>
        <w:spacing w:after="0" w:line="240" w:lineRule="auto"/>
        <w:ind w:left="1080"/>
        <w:jc w:val="both"/>
        <w:rPr>
          <w:rFonts w:ascii="Times New Roman" w:eastAsiaTheme="minorEastAsia" w:hAnsi="Times New Roman" w:cs="Times New Roman"/>
          <w:sz w:val="28"/>
          <w:szCs w:val="28"/>
          <w:lang w:eastAsia="ru-RU"/>
        </w:rPr>
      </w:pPr>
    </w:p>
    <w:p w14:paraId="7DF22325" w14:textId="218861C8" w:rsidR="00943FF9" w:rsidRPr="00C77251" w:rsidRDefault="00943FF9" w:rsidP="00C77251">
      <w:pPr>
        <w:pStyle w:val="a3"/>
        <w:widowControl w:val="0"/>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943FF9">
        <w:rPr>
          <w:rFonts w:ascii="Times New Roman" w:eastAsiaTheme="minorEastAsia" w:hAnsi="Times New Roman" w:cs="Times New Roman"/>
          <w:sz w:val="28"/>
          <w:szCs w:val="28"/>
          <w:lang w:eastAsia="ru-RU"/>
        </w:rPr>
        <w:t>д) иные случаи, предусмотренные федеральными законами;</w:t>
      </w:r>
    </w:p>
    <w:p w14:paraId="700535A0" w14:textId="356D9283" w:rsidR="00943FF9" w:rsidRPr="00C77251" w:rsidRDefault="00943FF9" w:rsidP="00C77251">
      <w:pPr>
        <w:pStyle w:val="a3"/>
        <w:widowControl w:val="0"/>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2</w:t>
      </w:r>
      <w:r w:rsidRPr="00943FF9">
        <w:rPr>
          <w:rFonts w:ascii="Times New Roman" w:eastAsiaTheme="minorEastAsia" w:hAnsi="Times New Roman" w:cs="Times New Roman"/>
          <w:sz w:val="28"/>
          <w:szCs w:val="28"/>
          <w:lang w:eastAsia="ru-RU"/>
        </w:rPr>
        <w:t>.1) заниматься предпринимательской деятельностью лично или через доверенных лиц;</w:t>
      </w:r>
    </w:p>
    <w:p w14:paraId="4B37FEB5" w14:textId="2F637DC5" w:rsidR="00943FF9" w:rsidRPr="00C77251" w:rsidRDefault="00943FF9" w:rsidP="00C77251">
      <w:pPr>
        <w:pStyle w:val="a3"/>
        <w:widowControl w:val="0"/>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3</w:t>
      </w:r>
      <w:r w:rsidRPr="00943FF9">
        <w:rPr>
          <w:rFonts w:ascii="Times New Roman" w:eastAsiaTheme="minorEastAsia" w:hAnsi="Times New Roman" w:cs="Times New Roman"/>
          <w:sz w:val="28"/>
          <w:szCs w:val="28"/>
          <w:lang w:eastAsia="ru-RU"/>
        </w:rPr>
        <w:t>) быть поверенным или представителем по делам третьих лиц в органе местного самоуправления, избирательной комиссии муниципального образования, в которых он замещает должность муниципальной службы либо которые непосредственно подчинены или подконтрольны ему, если иное не предусмотрено федеральными законами;</w:t>
      </w:r>
    </w:p>
    <w:p w14:paraId="1FE2F6FE" w14:textId="1F409D8A" w:rsidR="00943FF9" w:rsidRPr="00C77251" w:rsidRDefault="00943FF9" w:rsidP="00C77251">
      <w:pPr>
        <w:pStyle w:val="a3"/>
        <w:widowControl w:val="0"/>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4</w:t>
      </w:r>
      <w:r w:rsidRPr="00943FF9">
        <w:rPr>
          <w:rFonts w:ascii="Times New Roman" w:eastAsiaTheme="minorEastAsia" w:hAnsi="Times New Roman" w:cs="Times New Roman"/>
          <w:sz w:val="28"/>
          <w:szCs w:val="28"/>
          <w:lang w:eastAsia="ru-RU"/>
        </w:rPr>
        <w:t>)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избирательную комиссию муниципального образования, в которых он замещает должность муниципальной службы, за исключением случаев, установленных Гражданским кодексом Российской Федерации. 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 порядке, устанавливаемом нормативными правовыми актами Российской Федерации;</w:t>
      </w:r>
    </w:p>
    <w:p w14:paraId="28A57131" w14:textId="36024B99" w:rsidR="00943FF9" w:rsidRPr="00C77251" w:rsidRDefault="00943FF9" w:rsidP="00C77251">
      <w:pPr>
        <w:pStyle w:val="a3"/>
        <w:widowControl w:val="0"/>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5</w:t>
      </w:r>
      <w:r w:rsidRPr="00943FF9">
        <w:rPr>
          <w:rFonts w:ascii="Times New Roman" w:eastAsiaTheme="minorEastAsia" w:hAnsi="Times New Roman" w:cs="Times New Roman"/>
          <w:sz w:val="28"/>
          <w:szCs w:val="28"/>
          <w:lang w:eastAsia="ru-RU"/>
        </w:rPr>
        <w:t xml:space="preserve">)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избирательной комиссии муниципального образования с органами местного самоуправления, избирательными комиссиями других муниципальных образований, а также с </w:t>
      </w:r>
      <w:r w:rsidRPr="00943FF9">
        <w:rPr>
          <w:rFonts w:ascii="Times New Roman" w:eastAsiaTheme="minorEastAsia" w:hAnsi="Times New Roman" w:cs="Times New Roman"/>
          <w:sz w:val="28"/>
          <w:szCs w:val="28"/>
          <w:lang w:eastAsia="ru-RU"/>
        </w:rPr>
        <w:lastRenderedPageBreak/>
        <w:t>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14:paraId="4A11B96B" w14:textId="59F88035" w:rsidR="00943FF9" w:rsidRPr="00C77251" w:rsidRDefault="00943FF9" w:rsidP="00C77251">
      <w:pPr>
        <w:pStyle w:val="a3"/>
        <w:widowControl w:val="0"/>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6</w:t>
      </w:r>
      <w:r w:rsidRPr="00943FF9">
        <w:rPr>
          <w:rFonts w:ascii="Times New Roman" w:eastAsiaTheme="minorEastAsia" w:hAnsi="Times New Roman" w:cs="Times New Roman"/>
          <w:sz w:val="28"/>
          <w:szCs w:val="28"/>
          <w:lang w:eastAsia="ru-RU"/>
        </w:rPr>
        <w:t>)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14:paraId="04A59C4A" w14:textId="596B1451" w:rsidR="00943FF9" w:rsidRPr="00C77251" w:rsidRDefault="00943FF9" w:rsidP="00C77251">
      <w:pPr>
        <w:pStyle w:val="a3"/>
        <w:widowControl w:val="0"/>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7</w:t>
      </w:r>
      <w:r w:rsidRPr="00943FF9">
        <w:rPr>
          <w:rFonts w:ascii="Times New Roman" w:eastAsiaTheme="minorEastAsia" w:hAnsi="Times New Roman" w:cs="Times New Roman"/>
          <w:sz w:val="28"/>
          <w:szCs w:val="28"/>
          <w:lang w:eastAsia="ru-RU"/>
        </w:rPr>
        <w:t>) разглашать или использовать в целях, не связанных с муниципальной службой, сведения, отнесенные в соответствии с федеральными законами к сведениям конфиденциального характера, или служебную информацию, ставшие ему известными в связи с исполнением должностных обязанностей;</w:t>
      </w:r>
    </w:p>
    <w:p w14:paraId="4AA36570" w14:textId="501622C2" w:rsidR="00943FF9" w:rsidRPr="00110FEC" w:rsidRDefault="00943FF9" w:rsidP="00110FEC">
      <w:pPr>
        <w:pStyle w:val="a3"/>
        <w:widowControl w:val="0"/>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8</w:t>
      </w:r>
      <w:r w:rsidRPr="00943FF9">
        <w:rPr>
          <w:rFonts w:ascii="Times New Roman" w:eastAsiaTheme="minorEastAsia" w:hAnsi="Times New Roman" w:cs="Times New Roman"/>
          <w:sz w:val="28"/>
          <w:szCs w:val="28"/>
          <w:lang w:eastAsia="ru-RU"/>
        </w:rPr>
        <w:t>)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избирательной комиссии муниципального образования и их руководителей, если это не входит в его должностные обязанности;</w:t>
      </w:r>
    </w:p>
    <w:p w14:paraId="37B25D28" w14:textId="3F41360F" w:rsidR="00943FF9" w:rsidRPr="00C77251" w:rsidRDefault="00943FF9" w:rsidP="00C77251">
      <w:pPr>
        <w:pStyle w:val="a3"/>
        <w:widowControl w:val="0"/>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9</w:t>
      </w:r>
      <w:r w:rsidRPr="00943FF9">
        <w:rPr>
          <w:rFonts w:ascii="Times New Roman" w:eastAsiaTheme="minorEastAsia" w:hAnsi="Times New Roman" w:cs="Times New Roman"/>
          <w:sz w:val="28"/>
          <w:szCs w:val="28"/>
          <w:lang w:eastAsia="ru-RU"/>
        </w:rPr>
        <w:t>) принимать без письменного разрешения главы муниципального образования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14:paraId="07F9FF3C" w14:textId="38630AC1" w:rsidR="00943FF9" w:rsidRPr="00C77251" w:rsidRDefault="00943FF9" w:rsidP="00C77251">
      <w:pPr>
        <w:pStyle w:val="a3"/>
        <w:widowControl w:val="0"/>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943FF9">
        <w:rPr>
          <w:rFonts w:ascii="Times New Roman" w:eastAsiaTheme="minorEastAsia" w:hAnsi="Times New Roman" w:cs="Times New Roman"/>
          <w:sz w:val="28"/>
          <w:szCs w:val="28"/>
          <w:lang w:eastAsia="ru-RU"/>
        </w:rPr>
        <w:t>1</w:t>
      </w:r>
      <w:r>
        <w:rPr>
          <w:rFonts w:ascii="Times New Roman" w:eastAsiaTheme="minorEastAsia" w:hAnsi="Times New Roman" w:cs="Times New Roman"/>
          <w:sz w:val="28"/>
          <w:szCs w:val="28"/>
          <w:lang w:eastAsia="ru-RU"/>
        </w:rPr>
        <w:t>0</w:t>
      </w:r>
      <w:r w:rsidRPr="00943FF9">
        <w:rPr>
          <w:rFonts w:ascii="Times New Roman" w:eastAsiaTheme="minorEastAsia" w:hAnsi="Times New Roman" w:cs="Times New Roman"/>
          <w:sz w:val="28"/>
          <w:szCs w:val="28"/>
          <w:lang w:eastAsia="ru-RU"/>
        </w:rPr>
        <w:t>) использовать преимущества должностного положения для предвыборной агитации, а также для агитации по вопросам референдума;</w:t>
      </w:r>
    </w:p>
    <w:p w14:paraId="3DB70B07" w14:textId="3AE67688" w:rsidR="00943FF9" w:rsidRPr="00C77251" w:rsidRDefault="00943FF9" w:rsidP="00C77251">
      <w:pPr>
        <w:pStyle w:val="a3"/>
        <w:widowControl w:val="0"/>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943FF9">
        <w:rPr>
          <w:rFonts w:ascii="Times New Roman" w:eastAsiaTheme="minorEastAsia" w:hAnsi="Times New Roman" w:cs="Times New Roman"/>
          <w:sz w:val="28"/>
          <w:szCs w:val="28"/>
          <w:lang w:eastAsia="ru-RU"/>
        </w:rPr>
        <w:t>1</w:t>
      </w:r>
      <w:r>
        <w:rPr>
          <w:rFonts w:ascii="Times New Roman" w:eastAsiaTheme="minorEastAsia" w:hAnsi="Times New Roman" w:cs="Times New Roman"/>
          <w:sz w:val="28"/>
          <w:szCs w:val="28"/>
          <w:lang w:eastAsia="ru-RU"/>
        </w:rPr>
        <w:t>1</w:t>
      </w:r>
      <w:r w:rsidRPr="00943FF9">
        <w:rPr>
          <w:rFonts w:ascii="Times New Roman" w:eastAsiaTheme="minorEastAsia" w:hAnsi="Times New Roman" w:cs="Times New Roman"/>
          <w:sz w:val="28"/>
          <w:szCs w:val="28"/>
          <w:lang w:eastAsia="ru-RU"/>
        </w:rPr>
        <w:t>)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14:paraId="4B569B75" w14:textId="4C643DF0" w:rsidR="00943FF9" w:rsidRPr="00C77251" w:rsidRDefault="00943FF9" w:rsidP="00C77251">
      <w:pPr>
        <w:pStyle w:val="a3"/>
        <w:widowControl w:val="0"/>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943FF9">
        <w:rPr>
          <w:rFonts w:ascii="Times New Roman" w:eastAsiaTheme="minorEastAsia" w:hAnsi="Times New Roman" w:cs="Times New Roman"/>
          <w:sz w:val="28"/>
          <w:szCs w:val="28"/>
          <w:lang w:eastAsia="ru-RU"/>
        </w:rPr>
        <w:t>1</w:t>
      </w:r>
      <w:r>
        <w:rPr>
          <w:rFonts w:ascii="Times New Roman" w:eastAsiaTheme="minorEastAsia" w:hAnsi="Times New Roman" w:cs="Times New Roman"/>
          <w:sz w:val="28"/>
          <w:szCs w:val="28"/>
          <w:lang w:eastAsia="ru-RU"/>
        </w:rPr>
        <w:t>2</w:t>
      </w:r>
      <w:r w:rsidRPr="00943FF9">
        <w:rPr>
          <w:rFonts w:ascii="Times New Roman" w:eastAsiaTheme="minorEastAsia" w:hAnsi="Times New Roman" w:cs="Times New Roman"/>
          <w:sz w:val="28"/>
          <w:szCs w:val="28"/>
          <w:lang w:eastAsia="ru-RU"/>
        </w:rPr>
        <w:t>)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14:paraId="31E8081E" w14:textId="4590EE64" w:rsidR="00943FF9" w:rsidRPr="00C77251" w:rsidRDefault="00943FF9" w:rsidP="00C77251">
      <w:pPr>
        <w:pStyle w:val="a3"/>
        <w:widowControl w:val="0"/>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943FF9">
        <w:rPr>
          <w:rFonts w:ascii="Times New Roman" w:eastAsiaTheme="minorEastAsia" w:hAnsi="Times New Roman" w:cs="Times New Roman"/>
          <w:sz w:val="28"/>
          <w:szCs w:val="28"/>
          <w:lang w:eastAsia="ru-RU"/>
        </w:rPr>
        <w:t>1</w:t>
      </w:r>
      <w:r>
        <w:rPr>
          <w:rFonts w:ascii="Times New Roman" w:eastAsiaTheme="minorEastAsia" w:hAnsi="Times New Roman" w:cs="Times New Roman"/>
          <w:sz w:val="28"/>
          <w:szCs w:val="28"/>
          <w:lang w:eastAsia="ru-RU"/>
        </w:rPr>
        <w:t>3</w:t>
      </w:r>
      <w:r w:rsidRPr="00943FF9">
        <w:rPr>
          <w:rFonts w:ascii="Times New Roman" w:eastAsiaTheme="minorEastAsia" w:hAnsi="Times New Roman" w:cs="Times New Roman"/>
          <w:sz w:val="28"/>
          <w:szCs w:val="28"/>
          <w:lang w:eastAsia="ru-RU"/>
        </w:rPr>
        <w:t>) прекращать исполнение должностных обязанностей в целях урегулирования трудового спора;</w:t>
      </w:r>
    </w:p>
    <w:p w14:paraId="7979BA5F" w14:textId="4AEFA3F3" w:rsidR="00943FF9" w:rsidRPr="00C77251" w:rsidRDefault="00943FF9" w:rsidP="00C77251">
      <w:pPr>
        <w:pStyle w:val="a3"/>
        <w:widowControl w:val="0"/>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943FF9">
        <w:rPr>
          <w:rFonts w:ascii="Times New Roman" w:eastAsiaTheme="minorEastAsia" w:hAnsi="Times New Roman" w:cs="Times New Roman"/>
          <w:sz w:val="28"/>
          <w:szCs w:val="28"/>
          <w:lang w:eastAsia="ru-RU"/>
        </w:rPr>
        <w:t>1</w:t>
      </w:r>
      <w:r>
        <w:rPr>
          <w:rFonts w:ascii="Times New Roman" w:eastAsiaTheme="minorEastAsia" w:hAnsi="Times New Roman" w:cs="Times New Roman"/>
          <w:sz w:val="28"/>
          <w:szCs w:val="28"/>
          <w:lang w:eastAsia="ru-RU"/>
        </w:rPr>
        <w:t>4</w:t>
      </w:r>
      <w:r w:rsidRPr="00943FF9">
        <w:rPr>
          <w:rFonts w:ascii="Times New Roman" w:eastAsiaTheme="minorEastAsia" w:hAnsi="Times New Roman" w:cs="Times New Roman"/>
          <w:sz w:val="28"/>
          <w:szCs w:val="28"/>
          <w:lang w:eastAsia="ru-RU"/>
        </w:rPr>
        <w:t>)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0239470F" w14:textId="2E7FDB11" w:rsidR="00943FF9" w:rsidRPr="00C77251" w:rsidRDefault="00943FF9" w:rsidP="00C77251">
      <w:pPr>
        <w:pStyle w:val="a3"/>
        <w:widowControl w:val="0"/>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943FF9">
        <w:rPr>
          <w:rFonts w:ascii="Times New Roman" w:eastAsiaTheme="minorEastAsia" w:hAnsi="Times New Roman" w:cs="Times New Roman"/>
          <w:sz w:val="28"/>
          <w:szCs w:val="28"/>
          <w:lang w:eastAsia="ru-RU"/>
        </w:rPr>
        <w:t>1</w:t>
      </w:r>
      <w:r>
        <w:rPr>
          <w:rFonts w:ascii="Times New Roman" w:eastAsiaTheme="minorEastAsia" w:hAnsi="Times New Roman" w:cs="Times New Roman"/>
          <w:sz w:val="28"/>
          <w:szCs w:val="28"/>
          <w:lang w:eastAsia="ru-RU"/>
        </w:rPr>
        <w:t>5</w:t>
      </w:r>
      <w:r w:rsidRPr="00943FF9">
        <w:rPr>
          <w:rFonts w:ascii="Times New Roman" w:eastAsiaTheme="minorEastAsia" w:hAnsi="Times New Roman" w:cs="Times New Roman"/>
          <w:sz w:val="28"/>
          <w:szCs w:val="28"/>
          <w:lang w:eastAsia="ru-RU"/>
        </w:rPr>
        <w:t>)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50B35820" w14:textId="248445B7" w:rsidR="00943FF9" w:rsidRPr="00C77251" w:rsidRDefault="00943FF9" w:rsidP="00C77251">
      <w:pPr>
        <w:pStyle w:val="a3"/>
        <w:widowControl w:val="0"/>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943FF9">
        <w:rPr>
          <w:rFonts w:ascii="Times New Roman" w:eastAsiaTheme="minorEastAsia" w:hAnsi="Times New Roman" w:cs="Times New Roman"/>
          <w:sz w:val="28"/>
          <w:szCs w:val="28"/>
          <w:lang w:eastAsia="ru-RU"/>
        </w:rPr>
        <w:t xml:space="preserve">2. Муниципальный служащий, замещающий должность главы местной </w:t>
      </w:r>
      <w:r w:rsidRPr="00943FF9">
        <w:rPr>
          <w:rFonts w:ascii="Times New Roman" w:eastAsiaTheme="minorEastAsia" w:hAnsi="Times New Roman" w:cs="Times New Roman"/>
          <w:sz w:val="28"/>
          <w:szCs w:val="28"/>
          <w:lang w:eastAsia="ru-RU"/>
        </w:rPr>
        <w:lastRenderedPageBreak/>
        <w:t>администрации по контракту, не вправе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Муниципальный служащий, замещающий должность главы местной администрации по контракту,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7CED22F7" w14:textId="73953667" w:rsidR="00943FF9" w:rsidRPr="00C77251" w:rsidRDefault="00943FF9" w:rsidP="00C77251">
      <w:pPr>
        <w:pStyle w:val="a3"/>
        <w:widowControl w:val="0"/>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943FF9">
        <w:rPr>
          <w:rFonts w:ascii="Times New Roman" w:eastAsiaTheme="minorEastAsia" w:hAnsi="Times New Roman" w:cs="Times New Roman"/>
          <w:sz w:val="28"/>
          <w:szCs w:val="28"/>
          <w:lang w:eastAsia="ru-RU"/>
        </w:rPr>
        <w:t>3.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14:paraId="30636760" w14:textId="77777777" w:rsidR="00943FF9" w:rsidRPr="00943FF9" w:rsidRDefault="00943FF9" w:rsidP="00C77251">
      <w:pPr>
        <w:pStyle w:val="a3"/>
        <w:widowControl w:val="0"/>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943FF9">
        <w:rPr>
          <w:rFonts w:ascii="Times New Roman" w:eastAsiaTheme="minorEastAsia" w:hAnsi="Times New Roman" w:cs="Times New Roman"/>
          <w:sz w:val="28"/>
          <w:szCs w:val="28"/>
          <w:lang w:eastAsia="ru-RU"/>
        </w:rPr>
        <w:t>4. Гражданин, замещавший должность муниципальной службы, включенную в перечень должностей, установленный нормативными правовыми актами Российской Федерации, в течение двух лет после увольнения с муниципальной службы не вправе замещать на условиях трудового договора должности в организации и (или) выполнять в данной организации работу на условиях гражданско-правового договора в случаях, предусмотренных федеральными законами, если отдельные функции муниципального (административного) управления данной организацией входили в должностные (служебные) обязанности муниципального служащего, без согласия соответствующей комиссии по соблюдению требований к служебному поведению муниципальных служащих и урегулированию конфликта интересов, которое дается в порядке, устанавливаемом нормативными правовыми актами Российской Федерации.</w:t>
      </w:r>
    </w:p>
    <w:p w14:paraId="1BDD5EC2" w14:textId="77777777" w:rsidR="00F02414" w:rsidRPr="00F02414" w:rsidRDefault="00F02414" w:rsidP="00C77251">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14:paraId="1688F7A5"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Статья 14. Урегулирование конфликта интересов на муниципальной службе</w:t>
      </w:r>
    </w:p>
    <w:p w14:paraId="1F912D24"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1F7D7A66"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1. Для целей настоящего Положения используется понятие "конфликт интересов", установленное </w:t>
      </w:r>
      <w:hyperlink r:id="rId11" w:history="1">
        <w:r w:rsidRPr="00F02414">
          <w:rPr>
            <w:rFonts w:ascii="Times New Roman" w:eastAsiaTheme="minorEastAsia" w:hAnsi="Times New Roman" w:cs="Times New Roman"/>
            <w:sz w:val="28"/>
            <w:szCs w:val="28"/>
            <w:lang w:eastAsia="ru-RU"/>
          </w:rPr>
          <w:t>частью 1 статьи 10</w:t>
        </w:r>
      </w:hyperlink>
      <w:r w:rsidRPr="00F02414">
        <w:rPr>
          <w:rFonts w:ascii="Times New Roman" w:eastAsiaTheme="minorEastAsia" w:hAnsi="Times New Roman" w:cs="Times New Roman"/>
          <w:sz w:val="28"/>
          <w:szCs w:val="28"/>
          <w:lang w:eastAsia="ru-RU"/>
        </w:rPr>
        <w:t xml:space="preserve"> Федерального закона от 25 декабря 2008 года N 273-ФЗ "О противодействии коррупции".</w:t>
      </w:r>
    </w:p>
    <w:p w14:paraId="2BCD5700"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2. Для целей настоящего Положения используется понятие "личная заинтересованность", установленное </w:t>
      </w:r>
      <w:hyperlink r:id="rId12" w:history="1">
        <w:r w:rsidRPr="00F02414">
          <w:rPr>
            <w:rFonts w:ascii="Times New Roman" w:eastAsiaTheme="minorEastAsia" w:hAnsi="Times New Roman" w:cs="Times New Roman"/>
            <w:sz w:val="28"/>
            <w:szCs w:val="28"/>
            <w:lang w:eastAsia="ru-RU"/>
          </w:rPr>
          <w:t>частью 2 статьи 10</w:t>
        </w:r>
      </w:hyperlink>
      <w:r w:rsidRPr="00F02414">
        <w:rPr>
          <w:rFonts w:ascii="Times New Roman" w:eastAsiaTheme="minorEastAsia" w:hAnsi="Times New Roman" w:cs="Times New Roman"/>
          <w:sz w:val="28"/>
          <w:szCs w:val="28"/>
          <w:lang w:eastAsia="ru-RU"/>
        </w:rPr>
        <w:t xml:space="preserve"> Федерального закона от 25 декабря 2008 года N 273-ФЗ "О противодействии коррупции".</w:t>
      </w:r>
    </w:p>
    <w:p w14:paraId="7F8F5A76"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3. Предотвращение или урегулирование конфликта интересов может состоять в изменении должностного или служебного положения муниципального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w:t>
      </w:r>
      <w:r w:rsidRPr="00F02414">
        <w:rPr>
          <w:rFonts w:ascii="Times New Roman" w:eastAsiaTheme="minorEastAsia" w:hAnsi="Times New Roman" w:cs="Times New Roman"/>
          <w:sz w:val="28"/>
          <w:szCs w:val="28"/>
          <w:lang w:eastAsia="ru-RU"/>
        </w:rPr>
        <w:lastRenderedPageBreak/>
        <w:t>явившейся причиной возникновения конфликта интересов.</w:t>
      </w:r>
    </w:p>
    <w:p w14:paraId="398E5B4D"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4. В случае, если владение лицом, замещающим должность муниципальной службы,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14:paraId="25516B52"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5. Непринятие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муниципального служащего с муниципальной службы.</w:t>
      </w:r>
    </w:p>
    <w:p w14:paraId="3F8EF42B"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6. Представитель нанимателя (работодатель), которому стало известно о возникновении у муниципального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этого муниципального служащего от замещаемой должности муниципальной службы на период урегулирования конфликта интересов с сохранением за ним денежного содержания на все время отстранения от замещаемой должности муниципальной службы.</w:t>
      </w:r>
    </w:p>
    <w:p w14:paraId="6A39E51E"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7. Непринятие муниципальным служащим, являющимся представителем нанимателя, которому стало известно о возникновении у подчиненного ему муниципального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муниципального служащего, являющегося представителем нанимателя, с муниципальной службы.</w:t>
      </w:r>
    </w:p>
    <w:p w14:paraId="4A17A563" w14:textId="3B84D054"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8. Для обеспечения соблюдения муниципальными служащими общих принципов служебного поведения и урегулирования конфликта интересов в органе местного самоуправления, аппарате избирательной комиссии муниципального образования в порядке, определяемом нормативными правовыми актами </w:t>
      </w:r>
      <w:r>
        <w:rPr>
          <w:rFonts w:ascii="Times New Roman" w:eastAsiaTheme="minorEastAsia" w:hAnsi="Times New Roman" w:cs="Times New Roman"/>
          <w:sz w:val="28"/>
          <w:szCs w:val="28"/>
          <w:lang w:eastAsia="ru-RU"/>
        </w:rPr>
        <w:t xml:space="preserve">Губернатора </w:t>
      </w:r>
      <w:r w:rsidRPr="00F02414">
        <w:rPr>
          <w:rFonts w:ascii="Times New Roman" w:eastAsiaTheme="minorEastAsia" w:hAnsi="Times New Roman" w:cs="Times New Roman"/>
          <w:sz w:val="28"/>
          <w:szCs w:val="28"/>
          <w:lang w:eastAsia="ru-RU"/>
        </w:rPr>
        <w:t>Краснодарского края и муниципальным правовым актом, могут образовываться комиссии по соблюдению требований к служебному поведению муниципальных служащих и урегулированию конфликтов интересов.</w:t>
      </w:r>
    </w:p>
    <w:p w14:paraId="0830999D"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4B81DCEC" w14:textId="77777777" w:rsidR="00F02414" w:rsidRPr="00F02414" w:rsidRDefault="00F02414" w:rsidP="00F02414">
      <w:pPr>
        <w:widowControl w:val="0"/>
        <w:autoSpaceDE w:val="0"/>
        <w:autoSpaceDN w:val="0"/>
        <w:adjustRightInd w:val="0"/>
        <w:spacing w:after="0" w:line="240" w:lineRule="auto"/>
        <w:ind w:left="709" w:firstLine="11"/>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Статья 15. Требования к служебному поведению муниципального служащего</w:t>
      </w:r>
    </w:p>
    <w:p w14:paraId="50052F1D"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71ED3C28"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 Муниципальный служащий обязан:</w:t>
      </w:r>
    </w:p>
    <w:p w14:paraId="3529B574"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 исполнять должностные обязанности добросовестно, на высоком профессиональном уровне;</w:t>
      </w:r>
    </w:p>
    <w:p w14:paraId="1C2304C6"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2) обеспечивать равное, беспристрастное отношение ко всем физическим и юридическим лицам и организациям,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организаций </w:t>
      </w:r>
      <w:r w:rsidRPr="00F02414">
        <w:rPr>
          <w:rFonts w:ascii="Times New Roman" w:eastAsiaTheme="minorEastAsia" w:hAnsi="Times New Roman" w:cs="Times New Roman"/>
          <w:sz w:val="28"/>
          <w:szCs w:val="28"/>
          <w:lang w:eastAsia="ru-RU"/>
        </w:rPr>
        <w:lastRenderedPageBreak/>
        <w:t>и граждан;</w:t>
      </w:r>
    </w:p>
    <w:p w14:paraId="067AED69"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3)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14:paraId="34F28194"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4)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и религиозных объединений и иных организаций;</w:t>
      </w:r>
    </w:p>
    <w:p w14:paraId="5661D997"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5) проявлять корректность в обращении с гражданами;</w:t>
      </w:r>
    </w:p>
    <w:p w14:paraId="02E552FF"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6) проявлять уважение к нравственным обычаям и традициям народов Российской Федерации;</w:t>
      </w:r>
    </w:p>
    <w:p w14:paraId="32ADABA6"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7) учитывать культурные и иные особенности различных этнических и социальных групп, а также конфессий;</w:t>
      </w:r>
    </w:p>
    <w:p w14:paraId="4B9EBCD3"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8) способствовать межнациональному и межконфессиональному согласию;</w:t>
      </w:r>
    </w:p>
    <w:p w14:paraId="23BEBA01"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9) не допускать конфликтных ситуаций, способных нанести ущерб его репутации или авторитету муниципального органа.</w:t>
      </w:r>
    </w:p>
    <w:p w14:paraId="66F2798D"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2. Муниципальный служащий, являющийся руководителем, обязан не допускать случаи принуждения муниципальных служащих к участию в деятельности политических партий, других общественных и религиозных объединений.</w:t>
      </w:r>
    </w:p>
    <w:p w14:paraId="7F2DF11B"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2087A5AD"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Статья 16. Представление сведений о доходах, расходах, об имуществе и обязательствах имущественного характера</w:t>
      </w:r>
    </w:p>
    <w:p w14:paraId="0EEBA3E9"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00FBCEC1"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 Граждане, претендующие на замещение должностей муниципальной службы, включенных в соответствующий перечень, муниципальные служащие, замещающие указанные должности, обязаны представлять представителю нанимателя (работодателю)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Указанные сведения представляются в порядке, сроки и по форме, которые установлены для представления сведений о доходах, об имуществе и обязательствах имущественного характера государственными гражданскими служащими Краснодарского края.</w:t>
      </w:r>
    </w:p>
    <w:p w14:paraId="573782ED"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2. Муниципальный служащий, замещающий должность муниципальной службы, включенную в соответствующий перечень, обязан представлять сведения о своих расходах, а также о расходах своих супруги (супруга) и несовершеннолетних детей в порядке и по форме, которые установлены для представления сведений о доходах, расходах, об имуществе и обязательствах имущественного характера государственными гражданскими служащими Краснодарского края.</w:t>
      </w:r>
    </w:p>
    <w:p w14:paraId="07A69C83"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3. Контроль за соответствием расходов муниципального служащего, его супруги (супруга) и несовершеннолетних детей их доходам осуществляется в порядке, предусмотренном </w:t>
      </w:r>
      <w:hyperlink r:id="rId13" w:history="1">
        <w:r w:rsidRPr="00F02414">
          <w:rPr>
            <w:rFonts w:ascii="Times New Roman" w:eastAsiaTheme="minorEastAsia" w:hAnsi="Times New Roman" w:cs="Times New Roman"/>
            <w:sz w:val="28"/>
            <w:szCs w:val="28"/>
            <w:lang w:eastAsia="ru-RU"/>
          </w:rPr>
          <w:t>Федеральным законом</w:t>
        </w:r>
      </w:hyperlink>
      <w:r w:rsidRPr="00F02414">
        <w:rPr>
          <w:rFonts w:ascii="Times New Roman" w:eastAsiaTheme="minorEastAsia" w:hAnsi="Times New Roman" w:cs="Times New Roman"/>
          <w:sz w:val="28"/>
          <w:szCs w:val="28"/>
          <w:lang w:eastAsia="ru-RU"/>
        </w:rPr>
        <w:t xml:space="preserve"> от 25 декабря 2008 года N 273-ФЗ "О противодействии коррупции" и </w:t>
      </w:r>
      <w:hyperlink r:id="rId14" w:history="1">
        <w:r w:rsidRPr="00F02414">
          <w:rPr>
            <w:rFonts w:ascii="Times New Roman" w:eastAsiaTheme="minorEastAsia" w:hAnsi="Times New Roman" w:cs="Times New Roman"/>
            <w:sz w:val="28"/>
            <w:szCs w:val="28"/>
            <w:lang w:eastAsia="ru-RU"/>
          </w:rPr>
          <w:t>Федеральным законом</w:t>
        </w:r>
      </w:hyperlink>
      <w:r w:rsidRPr="00F02414">
        <w:rPr>
          <w:rFonts w:ascii="Times New Roman" w:eastAsiaTheme="minorEastAsia" w:hAnsi="Times New Roman" w:cs="Times New Roman"/>
          <w:sz w:val="28"/>
          <w:szCs w:val="28"/>
          <w:lang w:eastAsia="ru-RU"/>
        </w:rPr>
        <w:t xml:space="preserve"> от 3 </w:t>
      </w:r>
      <w:r w:rsidRPr="00F02414">
        <w:rPr>
          <w:rFonts w:ascii="Times New Roman" w:eastAsiaTheme="minorEastAsia" w:hAnsi="Times New Roman" w:cs="Times New Roman"/>
          <w:sz w:val="28"/>
          <w:szCs w:val="28"/>
          <w:lang w:eastAsia="ru-RU"/>
        </w:rPr>
        <w:lastRenderedPageBreak/>
        <w:t>декабря 2012 года N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законами и иными нормативными правовыми актами Краснодарского края, муниципальными правовыми актами.</w:t>
      </w:r>
    </w:p>
    <w:p w14:paraId="1DCF0770"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4. Сведения о доходах, расходах, об имуществе и обязательствах имущественного характера, представляемые муниципальным служащим в соответствии с настоящей статьей, являются сведениями конфиденциального характера, если федеральными законами они не отнесены к сведениям, составляющим государственную и иную охраняемую федеральными законами тайну.</w:t>
      </w:r>
    </w:p>
    <w:p w14:paraId="2A5D0FDB"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5. Не допускается использование сведений о доходах, расходах, об имуществе и обязательствах имущественного характера для установления или определения платежеспособности муниципального служащего, его супруги (супруга) и несовершеннолетних детей, для сбора в прямой или косвенной форме пожертвований (взносов) в фонды религиозных или других общественных объединений, иных организаций, а также физических лиц.</w:t>
      </w:r>
    </w:p>
    <w:p w14:paraId="4F3618ED"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6. Лица, виновные в разглашении сведений о доходах, расходах, об имуществе и обязательствах имущественного характера муниципальных служащих или в использовании этих сведений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14:paraId="69672A2A"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7. Непредставление муниципальным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случае, если представление таких сведений обязательно, либо представление заведомо недостоверных или неполных сведений является правонарушением, влекущим увольнение муниципального служащего с муниципальной службы.</w:t>
      </w:r>
    </w:p>
    <w:p w14:paraId="35C986F1"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8.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достоверности и полноты сведений о доходах, об имуществе и обязательствах имущественного характера, представляемых муниципальными служащими, замещающими указанные должности, достоверности и полноты сведений,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w:t>
      </w:r>
      <w:hyperlink r:id="rId15" w:history="1">
        <w:r w:rsidRPr="00F02414">
          <w:rPr>
            <w:rFonts w:ascii="Times New Roman" w:eastAsiaTheme="minorEastAsia" w:hAnsi="Times New Roman" w:cs="Times New Roman"/>
            <w:sz w:val="28"/>
            <w:szCs w:val="28"/>
            <w:lang w:eastAsia="ru-RU"/>
          </w:rPr>
          <w:t>Федеральным законом</w:t>
        </w:r>
      </w:hyperlink>
      <w:r w:rsidRPr="00F02414">
        <w:rPr>
          <w:rFonts w:ascii="Times New Roman" w:eastAsiaTheme="minorEastAsia" w:hAnsi="Times New Roman" w:cs="Times New Roman"/>
          <w:sz w:val="28"/>
          <w:szCs w:val="28"/>
          <w:lang w:eastAsia="ru-RU"/>
        </w:rPr>
        <w:t xml:space="preserve"> от 25 декабря 2008 года N 273-ФЗ "О противодействии коррупции" и другими нормативными правовыми актами Российской Федерации, осуществляется в порядке, определяемом нормативным правовым актом, принятым Законодательным Собранием Краснодарского края.</w:t>
      </w:r>
    </w:p>
    <w:p w14:paraId="0F4AA4CB"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9. Проверка достоверности и полноты сведений о расходах в отношении муниципального служащего, его супруги (супруга) и (или) </w:t>
      </w:r>
      <w:r w:rsidRPr="00F02414">
        <w:rPr>
          <w:rFonts w:ascii="Times New Roman" w:eastAsiaTheme="minorEastAsia" w:hAnsi="Times New Roman" w:cs="Times New Roman"/>
          <w:sz w:val="28"/>
          <w:szCs w:val="28"/>
          <w:lang w:eastAsia="ru-RU"/>
        </w:rPr>
        <w:lastRenderedPageBreak/>
        <w:t xml:space="preserve">несовершеннолетних детей, представляемых в соответствии с </w:t>
      </w:r>
      <w:hyperlink r:id="rId16" w:history="1">
        <w:r w:rsidRPr="00F02414">
          <w:rPr>
            <w:rFonts w:ascii="Times New Roman" w:eastAsiaTheme="minorEastAsia" w:hAnsi="Times New Roman" w:cs="Times New Roman"/>
            <w:sz w:val="28"/>
            <w:szCs w:val="28"/>
            <w:lang w:eastAsia="ru-RU"/>
          </w:rPr>
          <w:t>Федеральным законом</w:t>
        </w:r>
      </w:hyperlink>
      <w:r w:rsidRPr="00F02414">
        <w:rPr>
          <w:rFonts w:ascii="Times New Roman" w:eastAsiaTheme="minorEastAsia" w:hAnsi="Times New Roman" w:cs="Times New Roman"/>
          <w:sz w:val="28"/>
          <w:szCs w:val="28"/>
          <w:lang w:eastAsia="ru-RU"/>
        </w:rPr>
        <w:t xml:space="preserve"> от 3 декабря 2012 года N 230-ФЗ "О контроле за соответствием расходов лиц, замещающих государственные должности, и иных лиц их доходам", осуществляется уполномоченным органом исполнительной власти Краснодарского края в порядке, определяемом нормативным правовым актом Губернатора Краснодарского края.</w:t>
      </w:r>
    </w:p>
    <w:p w14:paraId="5AE214EE" w14:textId="64AE5EDB"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w:t>
      </w:r>
      <w:r w:rsidRPr="00F91B77">
        <w:rPr>
          <w:rFonts w:ascii="Times New Roman" w:eastAsiaTheme="minorEastAsia" w:hAnsi="Times New Roman" w:cs="Times New Roman"/>
          <w:sz w:val="28"/>
          <w:szCs w:val="28"/>
          <w:lang w:eastAsia="ru-RU"/>
        </w:rPr>
        <w:t>0</w:t>
      </w:r>
      <w:r w:rsidRPr="00F02414">
        <w:rPr>
          <w:rFonts w:ascii="Times New Roman" w:eastAsiaTheme="minorEastAsia" w:hAnsi="Times New Roman" w:cs="Times New Roman"/>
          <w:sz w:val="28"/>
          <w:szCs w:val="28"/>
          <w:lang w:eastAsia="ru-RU"/>
        </w:rPr>
        <w:t>. Граждане, претендующие на замещение должности главы местной администрации по контракту, и лицо, замещающее указанную должность, представляют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 (супругов) и несовершеннолетних детей Губернатору Краснодарского края в порядке, установленном законом Краснодарского края.</w:t>
      </w:r>
    </w:p>
    <w:p w14:paraId="2E49D663" w14:textId="1DBA33A5"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w:t>
      </w:r>
      <w:r w:rsidRPr="00F91B77">
        <w:rPr>
          <w:rFonts w:ascii="Times New Roman" w:eastAsiaTheme="minorEastAsia" w:hAnsi="Times New Roman" w:cs="Times New Roman"/>
          <w:sz w:val="28"/>
          <w:szCs w:val="28"/>
          <w:lang w:eastAsia="ru-RU"/>
        </w:rPr>
        <w:t>1</w:t>
      </w:r>
      <w:r w:rsidRPr="00F02414">
        <w:rPr>
          <w:rFonts w:ascii="Times New Roman" w:eastAsiaTheme="minorEastAsia" w:hAnsi="Times New Roman" w:cs="Times New Roman"/>
          <w:sz w:val="28"/>
          <w:szCs w:val="28"/>
          <w:lang w:eastAsia="ru-RU"/>
        </w:rPr>
        <w:t>.  Проверка достоверности и полноты сведений о доходах, расходах, об имуществе и обязательствах имущественного характера, представляемых в соответствии с частью 1</w:t>
      </w:r>
      <w:r w:rsidRPr="00F91B77">
        <w:rPr>
          <w:rFonts w:ascii="Times New Roman" w:eastAsiaTheme="minorEastAsia" w:hAnsi="Times New Roman" w:cs="Times New Roman"/>
          <w:sz w:val="28"/>
          <w:szCs w:val="28"/>
          <w:lang w:eastAsia="ru-RU"/>
        </w:rPr>
        <w:t>0</w:t>
      </w:r>
      <w:r w:rsidRPr="00F02414">
        <w:rPr>
          <w:rFonts w:ascii="Times New Roman" w:eastAsiaTheme="minorEastAsia" w:hAnsi="Times New Roman" w:cs="Times New Roman"/>
          <w:sz w:val="28"/>
          <w:szCs w:val="28"/>
          <w:lang w:eastAsia="ru-RU"/>
        </w:rPr>
        <w:t xml:space="preserve"> настоящей статьи, осуществляется по решению </w:t>
      </w:r>
      <w:r w:rsidRPr="00F91B77">
        <w:rPr>
          <w:rFonts w:ascii="Times New Roman" w:eastAsiaTheme="minorEastAsia" w:hAnsi="Times New Roman" w:cs="Times New Roman"/>
          <w:sz w:val="28"/>
          <w:szCs w:val="28"/>
          <w:lang w:eastAsia="ru-RU"/>
        </w:rPr>
        <w:t>Губернатора Краснодарского края</w:t>
      </w:r>
      <w:r w:rsidRPr="00F02414">
        <w:rPr>
          <w:rFonts w:ascii="Times New Roman" w:eastAsiaTheme="minorEastAsia" w:hAnsi="Times New Roman" w:cs="Times New Roman"/>
          <w:sz w:val="28"/>
          <w:szCs w:val="28"/>
          <w:lang w:eastAsia="ru-RU"/>
        </w:rPr>
        <w:t xml:space="preserve"> в порядке, установленном законом Краснодарского края.</w:t>
      </w:r>
    </w:p>
    <w:p w14:paraId="61B26B54"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14CC6DC7" w14:textId="77777777" w:rsidR="00F02414" w:rsidRPr="00F02414" w:rsidRDefault="00F02414" w:rsidP="00F02414">
      <w:pPr>
        <w:widowControl w:val="0"/>
        <w:autoSpaceDE w:val="0"/>
        <w:autoSpaceDN w:val="0"/>
        <w:adjustRightInd w:val="0"/>
        <w:spacing w:after="0" w:line="240" w:lineRule="auto"/>
        <w:ind w:left="1612"/>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Статья 16.1. Представление сведений о размещении информации в информационно-телекоммуникационной сети "Интернет"</w:t>
      </w:r>
    </w:p>
    <w:p w14:paraId="019C333A"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6065F9EE"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муниципальный служащий размещали общедоступную информацию, а также данные, позволяющие их идентифицировать, представителю нанимателя представляют:</w:t>
      </w:r>
    </w:p>
    <w:p w14:paraId="433212B4"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 гражданин, претендующий на замещение должности муниципальной службы, - при поступлении на службу за три календарных года, предшествующих году поступления на муниципальную службу;</w:t>
      </w:r>
    </w:p>
    <w:p w14:paraId="73045044"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2) муниципальный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муниципального служащего.</w:t>
      </w:r>
    </w:p>
    <w:p w14:paraId="0788287C"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2. Сведения, указанные в части 1 настоящей статьи, представляются гражданами, претендующими на замещение должности муниципальной службы, при поступлении на муниципальную службу, а муниципальными служащими - не позднее 1 апреля года, следующего за отчетным. Сведения, указанные в части 1 настоящей статьи, представляются по форме, установленной Правительством Российской Федерации.</w:t>
      </w:r>
    </w:p>
    <w:p w14:paraId="0D85C031"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3. По решению представителя нанимателя уполномоченные им муниципальные служащие осуществляют обработку общедоступной информации, размещенной претендентами на замещение должности муниципальной службы и муниципальными служащими в информационно-телекоммуникационной сети "Интернет", а также проверку достоверности и полноты сведений, предусмотренных частью 1 настоящей статьи.</w:t>
      </w:r>
    </w:p>
    <w:p w14:paraId="5F2AD28B"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08DC07ED" w14:textId="77777777" w:rsidR="00F02414" w:rsidRPr="00F02414" w:rsidRDefault="00F02414" w:rsidP="00F02414">
      <w:pPr>
        <w:widowControl w:val="0"/>
        <w:autoSpaceDE w:val="0"/>
        <w:autoSpaceDN w:val="0"/>
        <w:adjustRightInd w:val="0"/>
        <w:spacing w:before="108" w:after="108" w:line="240" w:lineRule="auto"/>
        <w:ind w:firstLine="720"/>
        <w:jc w:val="center"/>
        <w:outlineLvl w:val="2"/>
        <w:rPr>
          <w:rFonts w:ascii="Times New Roman" w:eastAsiaTheme="minorEastAsia" w:hAnsi="Times New Roman" w:cs="Times New Roman"/>
          <w:b/>
          <w:bCs/>
          <w:sz w:val="28"/>
          <w:szCs w:val="28"/>
          <w:lang w:eastAsia="ru-RU"/>
        </w:rPr>
      </w:pPr>
      <w:r w:rsidRPr="00F02414">
        <w:rPr>
          <w:rFonts w:ascii="Times New Roman" w:eastAsiaTheme="minorEastAsia" w:hAnsi="Times New Roman" w:cs="Times New Roman"/>
          <w:b/>
          <w:bCs/>
          <w:sz w:val="28"/>
          <w:szCs w:val="28"/>
          <w:lang w:eastAsia="ru-RU"/>
        </w:rPr>
        <w:t>Глава 4. Порядок поступления на муниципальную службу, ее прохождения и прекращения</w:t>
      </w:r>
    </w:p>
    <w:p w14:paraId="7C28B203"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40420FA8"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Статья 17. Поступление на муниципальную службу</w:t>
      </w:r>
    </w:p>
    <w:p w14:paraId="415F6F88"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05468389"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 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для замещения должностей муниципальной службы, при отсутствии обстоятельств, указанных в статье 13 Федерального закона "О муниципальной службе в Российской Федерации" в качестве ограничений, связанных с муниципальной службой.</w:t>
      </w:r>
    </w:p>
    <w:p w14:paraId="7D30CB0C"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2. При поступлении на муниципальную службу,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14:paraId="53EA98F9"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3. При поступлении на муниципальную службу гражданин представляет:</w:t>
      </w:r>
    </w:p>
    <w:p w14:paraId="69FB6DFC"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 заявление с просьбой о поступлении на муниципальную службу и замещении должности муниципальной службы;</w:t>
      </w:r>
    </w:p>
    <w:p w14:paraId="6DB73B1B"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2) собственноручно заполненную и подписанную анкету по форме, установленной уполномоченным Правительством Российской Федерации федеральным органом исполнительной власти;</w:t>
      </w:r>
    </w:p>
    <w:p w14:paraId="29635D7E"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3) паспорт;</w:t>
      </w:r>
    </w:p>
    <w:p w14:paraId="640666CA"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4) трудовую книжку и (или) сведения о трудовой деятельности, оформленные в установленном законодательством порядке, за исключением случаев, когда трудовой договор (контракт) заключается впервые;</w:t>
      </w:r>
    </w:p>
    <w:p w14:paraId="64A2402D"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5) документ об образовании;</w:t>
      </w:r>
    </w:p>
    <w:p w14:paraId="3F84F4A9"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6) документ, подтверждающий регистрацию в системе индивидуального (персонифицированного) учета, за исключением случаев, когда трудовой договор (контракт) заключается впервые;</w:t>
      </w:r>
    </w:p>
    <w:p w14:paraId="6AAAC9F7"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7) свидетельство о постановке физического лица на учет в налоговом органе по месту жительства на территории Российской Федерации;</w:t>
      </w:r>
    </w:p>
    <w:p w14:paraId="3512E904"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8) документы воинского учета - для граждан, пребывающих в запасе, и лиц, подлежащих призыву на военную службу;</w:t>
      </w:r>
    </w:p>
    <w:p w14:paraId="31820197"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9) заключение медицинской организации об отсутствии заболевания, препятствующего поступлению на муниципальную службу;</w:t>
      </w:r>
    </w:p>
    <w:p w14:paraId="6383CE1A"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10) сведения о доходах за год, предшествующий году поступления на муниципальную службу, об имуществе и обязательствах имущественного характера;</w:t>
      </w:r>
    </w:p>
    <w:p w14:paraId="5286A9E4"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11) сведения, предусмотренные статьей 16.1 настоящего Положения;</w:t>
      </w:r>
    </w:p>
    <w:p w14:paraId="13305FA1"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lastRenderedPageBreak/>
        <w:t>12)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14:paraId="41D1681F"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4. Сведения, представленные гражданином при поступлении на муниципальную службу, могут подвергаться проверке в установленном федеральными законами порядке.</w:t>
      </w:r>
    </w:p>
    <w:p w14:paraId="199455CA"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5. В случае установления в процессе проверки, указанной в части 4 настоящей статьи, обстоятельств, препятствующих поступлению гражданина на муниципальную службу, указанный гражданин информируется в письменной форме о причинах отказа в поступлении на муниципальную службу.</w:t>
      </w:r>
    </w:p>
    <w:p w14:paraId="6AABE8C4"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6.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Федеральным законом "О муниципальной службе в Российской Федерации".</w:t>
      </w:r>
    </w:p>
    <w:p w14:paraId="600DA4DB"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7. Поступление гражданина на муниципальную службу оформляется распоряжением представителя нанимателя (работодателя) о назначении на должность муниципальной службы.</w:t>
      </w:r>
    </w:p>
    <w:p w14:paraId="067A56DB"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9. Сторонами трудового договора при поступлении на муниципальную службу являются представитель нанимателя (работодатель) и муниципальный служащий.</w:t>
      </w:r>
    </w:p>
    <w:p w14:paraId="1E62B540" w14:textId="77777777" w:rsidR="00F02414" w:rsidRPr="00F02414" w:rsidRDefault="00F02414" w:rsidP="00F0241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14:paraId="4BD019BD"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09783810"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Статья 18. Квалификационный экзамен</w:t>
      </w:r>
    </w:p>
    <w:p w14:paraId="640B6D77"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25735C27"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 Квалификационный экзамен сдают муниципальные служащие, указанные в части 4 статьи 8 настоящего Положения.</w:t>
      </w:r>
    </w:p>
    <w:p w14:paraId="55A3098D"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2. Квалификационный экзамен проводится при решении вопроса о присвоении классного чина муниципальной службы по инициативе муниципального служащего не позднее чем через три месяца после дня подачи им письменного заявления о присвоении классного чина муниципальной службы.</w:t>
      </w:r>
    </w:p>
    <w:p w14:paraId="6AB247B4"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3. Квалификационный экзамен проводится конкурсной или аттестационной комиссией.</w:t>
      </w:r>
    </w:p>
    <w:p w14:paraId="5475AA4B"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Состав конкурсной или аттестационной комиссии, сроки и порядок ее работы определяются муниципальным правовым актом представителя нанимателя.</w:t>
      </w:r>
    </w:p>
    <w:p w14:paraId="4112DA49"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4. Сдача квалификационного экзамена осуществляется в соответствии с положением о порядке сдачи квалификационного экзамена муниципальными служащими и оценки их знаний, навыков и умений (профессионального уровня), утвержденным муниципальным правовым актом представительного органа Старомышастовского сельского поселения Динского района.</w:t>
      </w:r>
    </w:p>
    <w:p w14:paraId="0B4CF099"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21B6DB66"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Статья 18.1. Дистанционная профессиональная служебная деятельность муниципальных служащих</w:t>
      </w:r>
    </w:p>
    <w:p w14:paraId="7F0BAC45"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7DDCD98F"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lastRenderedPageBreak/>
        <w:t xml:space="preserve">Дистанционная профессиональная служебная деятельность муниципальных служащих регулируется в соответствии с </w:t>
      </w:r>
      <w:hyperlink r:id="rId17" w:history="1">
        <w:r w:rsidRPr="00F02414">
          <w:rPr>
            <w:rFonts w:ascii="Times New Roman" w:eastAsiaTheme="minorEastAsia" w:hAnsi="Times New Roman" w:cs="Times New Roman"/>
            <w:sz w:val="28"/>
            <w:szCs w:val="28"/>
            <w:lang w:eastAsia="ru-RU"/>
          </w:rPr>
          <w:t>Трудовым кодексом</w:t>
        </w:r>
      </w:hyperlink>
      <w:r w:rsidRPr="00F02414">
        <w:rPr>
          <w:rFonts w:ascii="Times New Roman" w:eastAsiaTheme="minorEastAsia" w:hAnsi="Times New Roman" w:cs="Times New Roman"/>
          <w:sz w:val="28"/>
          <w:szCs w:val="28"/>
          <w:lang w:eastAsia="ru-RU"/>
        </w:rPr>
        <w:t xml:space="preserve"> Российской Федерации.</w:t>
      </w:r>
    </w:p>
    <w:p w14:paraId="1C9344F4"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58C8FDCF" w14:textId="230116AD" w:rsid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Статья 19. Основания для расторжения трудового договора с муниципальным служащим</w:t>
      </w:r>
    </w:p>
    <w:p w14:paraId="7BCFB207" w14:textId="77777777" w:rsidR="000512E0" w:rsidRPr="00F02414" w:rsidRDefault="000512E0"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6EF00E6F" w14:textId="77777777" w:rsidR="000512E0" w:rsidRPr="000512E0" w:rsidRDefault="000512E0" w:rsidP="000512E0">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512E0">
        <w:rPr>
          <w:rFonts w:ascii="Times New Roman" w:eastAsia="Times New Roman" w:hAnsi="Times New Roman" w:cs="Times New Roman"/>
          <w:sz w:val="28"/>
          <w:szCs w:val="28"/>
          <w:lang w:eastAsia="ru-RU"/>
        </w:rPr>
        <w:t>1. Помимо оснований для расторжения трудового договора, предусмотренных Трудовым </w:t>
      </w:r>
      <w:hyperlink r:id="rId18" w:anchor="dst100556" w:history="1">
        <w:r w:rsidRPr="000512E0">
          <w:rPr>
            <w:rFonts w:ascii="Times New Roman" w:eastAsia="Times New Roman" w:hAnsi="Times New Roman" w:cs="Times New Roman"/>
            <w:sz w:val="28"/>
            <w:szCs w:val="28"/>
            <w:lang w:eastAsia="ru-RU"/>
          </w:rPr>
          <w:t>кодексом</w:t>
        </w:r>
      </w:hyperlink>
      <w:r w:rsidRPr="000512E0">
        <w:rPr>
          <w:rFonts w:ascii="Times New Roman" w:eastAsia="Times New Roman" w:hAnsi="Times New Roman" w:cs="Times New Roman"/>
          <w:sz w:val="28"/>
          <w:szCs w:val="28"/>
          <w:lang w:eastAsia="ru-RU"/>
        </w:rPr>
        <w:t> Российской Федерации, трудовой договор с муниципальным служащим может быть также расторгнут по инициативе представителя нанимателя (работодателя) в случае:</w:t>
      </w:r>
    </w:p>
    <w:p w14:paraId="057F6341" w14:textId="3E652405" w:rsidR="000512E0" w:rsidRPr="000512E0" w:rsidRDefault="000512E0" w:rsidP="000512E0">
      <w:pPr>
        <w:spacing w:after="0" w:line="240" w:lineRule="auto"/>
        <w:ind w:firstLine="709"/>
        <w:jc w:val="both"/>
        <w:rPr>
          <w:rFonts w:ascii="Times New Roman" w:eastAsia="Times New Roman" w:hAnsi="Times New Roman" w:cs="Times New Roman"/>
          <w:sz w:val="28"/>
          <w:szCs w:val="28"/>
          <w:lang w:eastAsia="ru-RU"/>
        </w:rPr>
      </w:pPr>
      <w:r w:rsidRPr="000512E0">
        <w:rPr>
          <w:rFonts w:ascii="Times New Roman" w:eastAsia="Times New Roman" w:hAnsi="Times New Roman" w:cs="Times New Roman"/>
          <w:sz w:val="28"/>
          <w:szCs w:val="28"/>
          <w:lang w:eastAsia="ru-RU"/>
        </w:rPr>
        <w:t>1) достижения предельного возраста, установленного для замещения должности муниципальной службы;</w:t>
      </w:r>
    </w:p>
    <w:p w14:paraId="030F640C" w14:textId="79AFCD5B" w:rsidR="000512E0" w:rsidRPr="000512E0" w:rsidRDefault="000512E0" w:rsidP="000512E0">
      <w:pPr>
        <w:spacing w:after="0" w:line="240" w:lineRule="auto"/>
        <w:ind w:firstLine="709"/>
        <w:jc w:val="both"/>
        <w:rPr>
          <w:rFonts w:ascii="Times New Roman" w:eastAsia="Times New Roman" w:hAnsi="Times New Roman" w:cs="Times New Roman"/>
          <w:sz w:val="28"/>
          <w:szCs w:val="28"/>
          <w:lang w:eastAsia="ru-RU"/>
        </w:rPr>
      </w:pPr>
      <w:r w:rsidRPr="000512E0">
        <w:rPr>
          <w:rFonts w:ascii="Times New Roman" w:eastAsia="Times New Roman" w:hAnsi="Times New Roman" w:cs="Times New Roman"/>
          <w:sz w:val="28"/>
          <w:szCs w:val="28"/>
          <w:lang w:eastAsia="ru-RU"/>
        </w:rPr>
        <w:t>2) несоблюдения ограничений и запретов, связанных с муниципальной службой и установленных </w:t>
      </w:r>
      <w:hyperlink r:id="rId19" w:anchor="dst100092" w:history="1">
        <w:r w:rsidRPr="000512E0">
          <w:rPr>
            <w:rFonts w:ascii="Times New Roman" w:eastAsia="Times New Roman" w:hAnsi="Times New Roman" w:cs="Times New Roman"/>
            <w:sz w:val="28"/>
            <w:szCs w:val="28"/>
            <w:lang w:eastAsia="ru-RU"/>
          </w:rPr>
          <w:t>статьями 13</w:t>
        </w:r>
      </w:hyperlink>
      <w:r w:rsidRPr="000512E0">
        <w:rPr>
          <w:rFonts w:ascii="Times New Roman" w:eastAsia="Times New Roman" w:hAnsi="Times New Roman" w:cs="Times New Roman"/>
          <w:sz w:val="28"/>
          <w:szCs w:val="28"/>
          <w:lang w:eastAsia="ru-RU"/>
        </w:rPr>
        <w:t>, </w:t>
      </w:r>
      <w:hyperlink r:id="rId20" w:anchor="dst100104" w:history="1">
        <w:r w:rsidRPr="000512E0">
          <w:rPr>
            <w:rFonts w:ascii="Times New Roman" w:eastAsia="Times New Roman" w:hAnsi="Times New Roman" w:cs="Times New Roman"/>
            <w:sz w:val="28"/>
            <w:szCs w:val="28"/>
            <w:lang w:eastAsia="ru-RU"/>
          </w:rPr>
          <w:t>14</w:t>
        </w:r>
      </w:hyperlink>
      <w:r w:rsidRPr="000512E0">
        <w:rPr>
          <w:rFonts w:ascii="Times New Roman" w:eastAsia="Times New Roman" w:hAnsi="Times New Roman" w:cs="Times New Roman"/>
          <w:sz w:val="28"/>
          <w:szCs w:val="28"/>
          <w:lang w:eastAsia="ru-RU"/>
        </w:rPr>
        <w:t>, </w:t>
      </w:r>
      <w:hyperlink r:id="rId21" w:anchor="dst100289" w:history="1">
        <w:r w:rsidRPr="000512E0">
          <w:rPr>
            <w:rFonts w:ascii="Times New Roman" w:eastAsia="Times New Roman" w:hAnsi="Times New Roman" w:cs="Times New Roman"/>
            <w:sz w:val="28"/>
            <w:szCs w:val="28"/>
            <w:lang w:eastAsia="ru-RU"/>
          </w:rPr>
          <w:t>14.1</w:t>
        </w:r>
      </w:hyperlink>
      <w:r w:rsidRPr="000512E0">
        <w:rPr>
          <w:rFonts w:ascii="Times New Roman" w:eastAsia="Times New Roman" w:hAnsi="Times New Roman" w:cs="Times New Roman"/>
          <w:sz w:val="28"/>
          <w:szCs w:val="28"/>
          <w:lang w:eastAsia="ru-RU"/>
        </w:rPr>
        <w:t> и </w:t>
      </w:r>
      <w:hyperlink r:id="rId22" w:anchor="dst100127" w:history="1">
        <w:r w:rsidRPr="000512E0">
          <w:rPr>
            <w:rFonts w:ascii="Times New Roman" w:eastAsia="Times New Roman" w:hAnsi="Times New Roman" w:cs="Times New Roman"/>
            <w:sz w:val="28"/>
            <w:szCs w:val="28"/>
            <w:lang w:eastAsia="ru-RU"/>
          </w:rPr>
          <w:t>15</w:t>
        </w:r>
      </w:hyperlink>
      <w:r w:rsidRPr="000512E0">
        <w:rPr>
          <w:rFonts w:ascii="Times New Roman" w:eastAsia="Times New Roman" w:hAnsi="Times New Roman" w:cs="Times New Roman"/>
          <w:sz w:val="28"/>
          <w:szCs w:val="28"/>
          <w:lang w:eastAsia="ru-RU"/>
        </w:rPr>
        <w:t> настоящего Федерального закона;</w:t>
      </w:r>
    </w:p>
    <w:p w14:paraId="79289C28" w14:textId="09B42CC3" w:rsidR="000512E0" w:rsidRDefault="000512E0" w:rsidP="000512E0">
      <w:pPr>
        <w:spacing w:after="0" w:line="240" w:lineRule="auto"/>
        <w:ind w:firstLine="709"/>
        <w:jc w:val="both"/>
        <w:rPr>
          <w:rFonts w:ascii="Times New Roman" w:eastAsia="Times New Roman" w:hAnsi="Times New Roman" w:cs="Times New Roman"/>
          <w:sz w:val="28"/>
          <w:szCs w:val="28"/>
          <w:lang w:eastAsia="ru-RU"/>
        </w:rPr>
      </w:pPr>
      <w:r w:rsidRPr="000512E0">
        <w:rPr>
          <w:rFonts w:ascii="Times New Roman" w:eastAsia="Times New Roman" w:hAnsi="Times New Roman" w:cs="Times New Roman"/>
          <w:sz w:val="28"/>
          <w:szCs w:val="28"/>
          <w:lang w:eastAsia="ru-RU"/>
        </w:rPr>
        <w:t>3) применения административного наказания в</w:t>
      </w:r>
      <w:r>
        <w:rPr>
          <w:rFonts w:ascii="Times New Roman" w:eastAsia="Times New Roman" w:hAnsi="Times New Roman" w:cs="Times New Roman"/>
          <w:sz w:val="28"/>
          <w:szCs w:val="28"/>
          <w:lang w:eastAsia="ru-RU"/>
        </w:rPr>
        <w:t xml:space="preserve"> </w:t>
      </w:r>
      <w:r w:rsidRPr="000512E0">
        <w:rPr>
          <w:rFonts w:ascii="Times New Roman" w:eastAsia="Times New Roman" w:hAnsi="Times New Roman" w:cs="Times New Roman"/>
          <w:sz w:val="28"/>
          <w:szCs w:val="28"/>
          <w:lang w:eastAsia="ru-RU"/>
        </w:rPr>
        <w:t>виде </w:t>
      </w:r>
      <w:hyperlink r:id="rId23" w:anchor="dst100128" w:history="1">
        <w:r w:rsidRPr="000512E0">
          <w:rPr>
            <w:rFonts w:ascii="Times New Roman" w:eastAsia="Times New Roman" w:hAnsi="Times New Roman" w:cs="Times New Roman"/>
            <w:sz w:val="28"/>
            <w:szCs w:val="28"/>
            <w:lang w:eastAsia="ru-RU"/>
          </w:rPr>
          <w:t>дисквалификации</w:t>
        </w:r>
      </w:hyperlink>
      <w:r w:rsidRPr="000512E0">
        <w:rPr>
          <w:rFonts w:ascii="Times New Roman" w:eastAsia="Times New Roman" w:hAnsi="Times New Roman" w:cs="Times New Roman"/>
          <w:sz w:val="28"/>
          <w:szCs w:val="28"/>
          <w:lang w:eastAsia="ru-RU"/>
        </w:rPr>
        <w:t>;</w:t>
      </w:r>
    </w:p>
    <w:p w14:paraId="09F458FB" w14:textId="1469341E" w:rsidR="000512E0" w:rsidRPr="000512E0" w:rsidRDefault="000512E0" w:rsidP="000512E0">
      <w:pPr>
        <w:spacing w:after="0" w:line="240" w:lineRule="auto"/>
        <w:ind w:firstLine="709"/>
        <w:jc w:val="both"/>
        <w:rPr>
          <w:rFonts w:ascii="Times New Roman" w:eastAsia="Times New Roman" w:hAnsi="Times New Roman" w:cs="Times New Roman"/>
          <w:sz w:val="28"/>
          <w:szCs w:val="28"/>
          <w:lang w:eastAsia="ru-RU"/>
        </w:rPr>
      </w:pPr>
      <w:r w:rsidRPr="000512E0">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 xml:space="preserve"> </w:t>
      </w:r>
      <w:r w:rsidRPr="000512E0">
        <w:rPr>
          <w:rFonts w:ascii="Times New Roman" w:eastAsia="Times New Roman" w:hAnsi="Times New Roman" w:cs="Times New Roman"/>
          <w:sz w:val="28"/>
          <w:szCs w:val="28"/>
          <w:lang w:eastAsia="ru-RU"/>
        </w:rPr>
        <w:t>приобретения муниципальным служащим статуса</w:t>
      </w:r>
      <w:r>
        <w:rPr>
          <w:rFonts w:ascii="Times New Roman" w:eastAsia="Times New Roman" w:hAnsi="Times New Roman" w:cs="Times New Roman"/>
          <w:sz w:val="28"/>
          <w:szCs w:val="28"/>
          <w:lang w:eastAsia="ru-RU"/>
        </w:rPr>
        <w:t xml:space="preserve"> </w:t>
      </w:r>
      <w:r w:rsidRPr="000512E0">
        <w:rPr>
          <w:rFonts w:ascii="Times New Roman" w:eastAsia="Times New Roman" w:hAnsi="Times New Roman" w:cs="Times New Roman"/>
          <w:sz w:val="28"/>
          <w:szCs w:val="28"/>
          <w:lang w:eastAsia="ru-RU"/>
        </w:rPr>
        <w:t>иностранного </w:t>
      </w:r>
      <w:hyperlink r:id="rId24" w:anchor="dst100137" w:history="1">
        <w:r w:rsidRPr="000512E0">
          <w:rPr>
            <w:rFonts w:ascii="Times New Roman" w:eastAsia="Times New Roman" w:hAnsi="Times New Roman" w:cs="Times New Roman"/>
            <w:sz w:val="28"/>
            <w:szCs w:val="28"/>
            <w:lang w:eastAsia="ru-RU"/>
          </w:rPr>
          <w:t>агента</w:t>
        </w:r>
      </w:hyperlink>
      <w:r w:rsidRPr="000512E0">
        <w:rPr>
          <w:rFonts w:ascii="Times New Roman" w:eastAsia="Times New Roman" w:hAnsi="Times New Roman" w:cs="Times New Roman"/>
          <w:sz w:val="28"/>
          <w:szCs w:val="28"/>
          <w:lang w:eastAsia="ru-RU"/>
        </w:rPr>
        <w:t>.</w:t>
      </w:r>
    </w:p>
    <w:p w14:paraId="51C25134" w14:textId="77777777" w:rsidR="000512E0" w:rsidRPr="000512E0" w:rsidRDefault="000512E0" w:rsidP="000512E0">
      <w:pPr>
        <w:spacing w:after="0" w:line="240" w:lineRule="auto"/>
        <w:ind w:firstLine="709"/>
        <w:rPr>
          <w:rFonts w:ascii="Times New Roman" w:eastAsia="Times New Roman" w:hAnsi="Times New Roman" w:cs="Times New Roman"/>
          <w:sz w:val="28"/>
          <w:szCs w:val="28"/>
          <w:lang w:eastAsia="ru-RU"/>
        </w:rPr>
      </w:pPr>
      <w:r w:rsidRPr="000512E0">
        <w:rPr>
          <w:rFonts w:ascii="Times New Roman" w:eastAsia="Times New Roman" w:hAnsi="Times New Roman" w:cs="Times New Roman"/>
          <w:sz w:val="28"/>
          <w:szCs w:val="28"/>
          <w:lang w:eastAsia="ru-RU"/>
        </w:rPr>
        <w:t>2. </w:t>
      </w:r>
      <w:hyperlink r:id="rId25" w:history="1">
        <w:r w:rsidRPr="000512E0">
          <w:rPr>
            <w:rFonts w:ascii="Times New Roman" w:eastAsia="Times New Roman" w:hAnsi="Times New Roman" w:cs="Times New Roman"/>
            <w:sz w:val="28"/>
            <w:szCs w:val="28"/>
            <w:lang w:eastAsia="ru-RU"/>
          </w:rPr>
          <w:t>Допускается</w:t>
        </w:r>
      </w:hyperlink>
      <w:r w:rsidRPr="000512E0">
        <w:rPr>
          <w:rFonts w:ascii="Times New Roman" w:eastAsia="Times New Roman" w:hAnsi="Times New Roman" w:cs="Times New Roman"/>
          <w:sz w:val="28"/>
          <w:szCs w:val="28"/>
          <w:lang w:eastAsia="ru-RU"/>
        </w:rPr>
        <w:t>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Однократное продление срока нахождения на муниципальной службе муниципального служащего допускается не более чем на один год.</w:t>
      </w:r>
    </w:p>
    <w:p w14:paraId="31BDDEBE"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color w:val="FF0000"/>
          <w:sz w:val="28"/>
          <w:szCs w:val="28"/>
          <w:lang w:eastAsia="ru-RU"/>
        </w:rPr>
      </w:pPr>
    </w:p>
    <w:p w14:paraId="3AEB89EA" w14:textId="77777777" w:rsidR="00F02414" w:rsidRPr="00F02414" w:rsidRDefault="00F02414" w:rsidP="00F02414">
      <w:pPr>
        <w:widowControl w:val="0"/>
        <w:autoSpaceDE w:val="0"/>
        <w:autoSpaceDN w:val="0"/>
        <w:adjustRightInd w:val="0"/>
        <w:spacing w:before="108" w:after="108" w:line="240" w:lineRule="auto"/>
        <w:ind w:firstLine="720"/>
        <w:jc w:val="center"/>
        <w:outlineLvl w:val="2"/>
        <w:rPr>
          <w:rFonts w:ascii="Times New Roman" w:eastAsiaTheme="minorEastAsia" w:hAnsi="Times New Roman" w:cs="Times New Roman"/>
          <w:b/>
          <w:bCs/>
          <w:sz w:val="28"/>
          <w:szCs w:val="28"/>
          <w:lang w:eastAsia="ru-RU"/>
        </w:rPr>
      </w:pPr>
      <w:r w:rsidRPr="00F02414">
        <w:rPr>
          <w:rFonts w:ascii="Times New Roman" w:eastAsiaTheme="minorEastAsia" w:hAnsi="Times New Roman" w:cs="Times New Roman"/>
          <w:b/>
          <w:bCs/>
          <w:sz w:val="28"/>
          <w:szCs w:val="28"/>
          <w:lang w:eastAsia="ru-RU"/>
        </w:rPr>
        <w:t>Глава 5. Рабочее (служебное) время и время отдыха</w:t>
      </w:r>
    </w:p>
    <w:p w14:paraId="7916A833"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Статья 20. Рабочее (служебное) время</w:t>
      </w:r>
    </w:p>
    <w:p w14:paraId="753FB6B1"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2850A268"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Рабочее (служебное) время муниципальных служащих регулируется в соответствии с трудовым законодательством.</w:t>
      </w:r>
    </w:p>
    <w:p w14:paraId="38733E3B"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38273E18"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Статья 21. Отпуск муниципального служащего</w:t>
      </w:r>
    </w:p>
    <w:p w14:paraId="5485DE55"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2EAF44E3"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 Муниципальному служащему предоставляется ежегодный отпуск с сохранением замещаемой должности муниципальной службы и денежного содержания, размер которого определяется в порядке, установленном трудовым законодательством для исчисления средней заработной платы.</w:t>
      </w:r>
    </w:p>
    <w:p w14:paraId="14F2826C"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2. Ежегодный оплачиваемый отпуск муниципального служащего состоит из основного оплачиваемого отпуска и дополнительных оплачиваемых отпусков.</w:t>
      </w:r>
    </w:p>
    <w:p w14:paraId="3682276D"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3. Ежегодный основной оплачиваемый отпуск предоставляется муниципальному служащему продолжительностью 30 календарных дней.</w:t>
      </w:r>
    </w:p>
    <w:p w14:paraId="3A2F514C"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4. Ежегодные дополнительные оплачиваемые отпуска предоставляются муниципальному служащему за выслугу лет (продолжительностью не более 10 календарных дней), а также в случаях, предусмотренных федеральными законами и законами Краснодарского края.</w:t>
      </w:r>
    </w:p>
    <w:p w14:paraId="444E9C23"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lastRenderedPageBreak/>
        <w:t>5. Порядок и условия предоставления муниципальному служащему ежегодного дополнительного оплачиваемого отпуска за выслугу лет определяются законом Краснодарского края.</w:t>
      </w:r>
    </w:p>
    <w:p w14:paraId="16C8C827"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6. Муниципальному служащему, для которого установлен ненормированный служебный день, предоставляется ежегодный дополнительный оплачиваемый отпуск за ненормированный служебный день продолжительностью три календарных дня.</w:t>
      </w:r>
    </w:p>
    <w:p w14:paraId="2FB3470D"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7. Муниципальному служащему устанавливается </w:t>
      </w:r>
      <w:r w:rsidRPr="00F02414">
        <w:rPr>
          <w:rFonts w:ascii="Times New Roman" w:eastAsiaTheme="minorEastAsia" w:hAnsi="Times New Roman" w:cs="Times New Roman"/>
          <w:sz w:val="28"/>
          <w:szCs w:val="28"/>
          <w:shd w:val="clear" w:color="auto" w:fill="FFFFFF"/>
          <w:lang w:eastAsia="ru-RU"/>
        </w:rPr>
        <w:t>ежегодный дополнительный оплачиваемый отпуск за особые условия муниципальной службы продолжительностью 10 календарных дней</w:t>
      </w:r>
    </w:p>
    <w:p w14:paraId="0BB9911F"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8. Муниципальному служащему по его письменному заявлению решением представителя нанимателя (работодателя) может предоставляться отпуск без сохранения денежного содержания продолжительностью не более одного года.</w:t>
      </w:r>
    </w:p>
    <w:p w14:paraId="69010C1B"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9. Муниципальному служащему предоставляется отпуск без сохранения денежного содержания в случаях, предусмотренных федеральными законами.</w:t>
      </w:r>
    </w:p>
    <w:p w14:paraId="683A4A56"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1F42BFFA" w14:textId="77777777" w:rsidR="00F02414" w:rsidRPr="00F02414" w:rsidRDefault="00F02414" w:rsidP="00F02414">
      <w:pPr>
        <w:widowControl w:val="0"/>
        <w:autoSpaceDE w:val="0"/>
        <w:autoSpaceDN w:val="0"/>
        <w:adjustRightInd w:val="0"/>
        <w:spacing w:after="0" w:line="240" w:lineRule="auto"/>
        <w:ind w:firstLine="720"/>
        <w:jc w:val="center"/>
        <w:outlineLvl w:val="2"/>
        <w:rPr>
          <w:rFonts w:ascii="Times New Roman" w:eastAsiaTheme="minorEastAsia" w:hAnsi="Times New Roman" w:cs="Times New Roman"/>
          <w:b/>
          <w:bCs/>
          <w:sz w:val="28"/>
          <w:szCs w:val="28"/>
          <w:lang w:eastAsia="ru-RU"/>
        </w:rPr>
      </w:pPr>
      <w:r w:rsidRPr="00F02414">
        <w:rPr>
          <w:rFonts w:ascii="Times New Roman" w:eastAsiaTheme="minorEastAsia" w:hAnsi="Times New Roman" w:cs="Times New Roman"/>
          <w:b/>
          <w:bCs/>
          <w:sz w:val="28"/>
          <w:szCs w:val="28"/>
          <w:lang w:eastAsia="ru-RU"/>
        </w:rPr>
        <w:t>Глава 6. Оплата труда муниципального служащего.</w:t>
      </w:r>
    </w:p>
    <w:p w14:paraId="5ECBA186" w14:textId="77777777" w:rsidR="00F02414" w:rsidRPr="00F02414" w:rsidRDefault="00F02414" w:rsidP="00F02414">
      <w:pPr>
        <w:widowControl w:val="0"/>
        <w:autoSpaceDE w:val="0"/>
        <w:autoSpaceDN w:val="0"/>
        <w:adjustRightInd w:val="0"/>
        <w:spacing w:after="0" w:line="240" w:lineRule="auto"/>
        <w:ind w:firstLine="720"/>
        <w:jc w:val="center"/>
        <w:outlineLvl w:val="2"/>
        <w:rPr>
          <w:rFonts w:ascii="Times New Roman" w:eastAsiaTheme="minorEastAsia" w:hAnsi="Times New Roman" w:cs="Times New Roman"/>
          <w:b/>
          <w:bCs/>
          <w:sz w:val="28"/>
          <w:szCs w:val="28"/>
          <w:lang w:eastAsia="ru-RU"/>
        </w:rPr>
      </w:pPr>
      <w:r w:rsidRPr="00F02414">
        <w:rPr>
          <w:rFonts w:ascii="Times New Roman" w:eastAsiaTheme="minorEastAsia" w:hAnsi="Times New Roman" w:cs="Times New Roman"/>
          <w:b/>
          <w:bCs/>
          <w:sz w:val="28"/>
          <w:szCs w:val="28"/>
          <w:lang w:eastAsia="ru-RU"/>
        </w:rPr>
        <w:t>Гарантии, предоставляемые муниципальному служащему.</w:t>
      </w:r>
    </w:p>
    <w:p w14:paraId="45008B5D" w14:textId="77777777" w:rsidR="00F02414" w:rsidRPr="00F02414" w:rsidRDefault="00F02414" w:rsidP="00F02414">
      <w:pPr>
        <w:widowControl w:val="0"/>
        <w:autoSpaceDE w:val="0"/>
        <w:autoSpaceDN w:val="0"/>
        <w:adjustRightInd w:val="0"/>
        <w:spacing w:after="0" w:line="240" w:lineRule="auto"/>
        <w:ind w:firstLine="720"/>
        <w:jc w:val="center"/>
        <w:outlineLvl w:val="2"/>
        <w:rPr>
          <w:rFonts w:ascii="Times New Roman" w:eastAsiaTheme="minorEastAsia" w:hAnsi="Times New Roman" w:cs="Times New Roman"/>
          <w:b/>
          <w:bCs/>
          <w:sz w:val="28"/>
          <w:szCs w:val="28"/>
          <w:lang w:eastAsia="ru-RU"/>
        </w:rPr>
      </w:pPr>
      <w:r w:rsidRPr="00F02414">
        <w:rPr>
          <w:rFonts w:ascii="Times New Roman" w:eastAsiaTheme="minorEastAsia" w:hAnsi="Times New Roman" w:cs="Times New Roman"/>
          <w:b/>
          <w:bCs/>
          <w:sz w:val="28"/>
          <w:szCs w:val="28"/>
          <w:lang w:eastAsia="ru-RU"/>
        </w:rPr>
        <w:t>Стаж муниципальной службы</w:t>
      </w:r>
    </w:p>
    <w:p w14:paraId="40EF4806"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36AAF4D5"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Статья 22. Оплата труда муниципального служащего</w:t>
      </w:r>
    </w:p>
    <w:p w14:paraId="577F635F"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4D14251A"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и месячного оклада муниципального служащего в соответствии с присвоенным ему классным чином муниципальной службы (далее - оклад за классный чин), которые составляют оклад месячного денежного содержания муниципального служащего (далее - оклад денежного содержания), а также из ежемесячных и иных дополнительных выплат (далее - дополнительные выплаты).</w:t>
      </w:r>
    </w:p>
    <w:p w14:paraId="18E03E60"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2. Органы местного самоуправления </w:t>
      </w:r>
      <w:bookmarkStart w:id="4" w:name="_Hlk111636499"/>
      <w:r w:rsidRPr="00F02414">
        <w:rPr>
          <w:rFonts w:ascii="Times New Roman" w:eastAsiaTheme="minorEastAsia" w:hAnsi="Times New Roman" w:cs="Times New Roman"/>
          <w:sz w:val="28"/>
          <w:szCs w:val="28"/>
          <w:lang w:eastAsia="ru-RU"/>
        </w:rPr>
        <w:t xml:space="preserve">Старомышастовского сельского поселения Динского района </w:t>
      </w:r>
      <w:bookmarkEnd w:id="4"/>
      <w:r w:rsidRPr="00F02414">
        <w:rPr>
          <w:rFonts w:ascii="Times New Roman" w:eastAsiaTheme="minorEastAsia" w:hAnsi="Times New Roman" w:cs="Times New Roman"/>
          <w:sz w:val="28"/>
          <w:szCs w:val="28"/>
          <w:lang w:eastAsia="ru-RU"/>
        </w:rPr>
        <w:t>самостоятельно определяют размер и условия оплаты труда муниципальных служащих. Размер должностного оклада, оклада за классный чин муниципального служащего, иных дополнительных выплат и порядок их осуществления устанавливаются муниципальными правовыми актами представительного органа муниципального образования в соответствии с законодательством Российской Федерации и законодательством Краснодарского края.</w:t>
      </w:r>
    </w:p>
    <w:p w14:paraId="6DC599E0"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Размер должностного оклада и оклада за классный чин муниципального служащего не должен превышать размер должностного оклада и оклада за классный чин государственного гражданского служащего Краснодарского края в соответствии с соотношением должностей, установленным </w:t>
      </w:r>
      <w:hyperlink r:id="rId26" w:history="1">
        <w:r w:rsidRPr="00F02414">
          <w:rPr>
            <w:rFonts w:ascii="Times New Roman" w:eastAsiaTheme="minorEastAsia" w:hAnsi="Times New Roman" w:cs="Times New Roman"/>
            <w:sz w:val="28"/>
            <w:szCs w:val="28"/>
            <w:lang w:eastAsia="ru-RU"/>
          </w:rPr>
          <w:t>частью 2 статьи 6</w:t>
        </w:r>
      </w:hyperlink>
      <w:r w:rsidRPr="00F02414">
        <w:rPr>
          <w:rFonts w:ascii="Times New Roman" w:eastAsiaTheme="minorEastAsia" w:hAnsi="Times New Roman" w:cs="Times New Roman"/>
          <w:sz w:val="28"/>
          <w:szCs w:val="28"/>
          <w:lang w:eastAsia="ru-RU"/>
        </w:rPr>
        <w:t xml:space="preserve"> Закона Краснодарского края от 8 июня 2007 года N 1244-КЗ "О муниципальной службе в Краснодарском крае".</w:t>
      </w:r>
    </w:p>
    <w:p w14:paraId="50AD1EA2"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3. Годовой фонд оплаты труда муниципальных служащих из расчета </w:t>
      </w:r>
      <w:r w:rsidRPr="00F02414">
        <w:rPr>
          <w:rFonts w:ascii="Times New Roman" w:eastAsiaTheme="minorEastAsia" w:hAnsi="Times New Roman" w:cs="Times New Roman"/>
          <w:sz w:val="28"/>
          <w:szCs w:val="28"/>
          <w:lang w:eastAsia="ru-RU"/>
        </w:rPr>
        <w:lastRenderedPageBreak/>
        <w:t xml:space="preserve">количества должностных окладов не должен превышать годовой фонд оплаты труда государственных гражданских служащих Краснодарского края также из расчета количества должностных окладов в соответствии с соотношением должностей, установленных </w:t>
      </w:r>
      <w:hyperlink r:id="rId27" w:history="1">
        <w:r w:rsidRPr="00F02414">
          <w:rPr>
            <w:rFonts w:ascii="Times New Roman" w:eastAsiaTheme="minorEastAsia" w:hAnsi="Times New Roman" w:cs="Times New Roman"/>
            <w:sz w:val="28"/>
            <w:szCs w:val="28"/>
            <w:lang w:eastAsia="ru-RU"/>
          </w:rPr>
          <w:t>частью 2 статьи 6</w:t>
        </w:r>
      </w:hyperlink>
      <w:r w:rsidRPr="00F02414">
        <w:rPr>
          <w:rFonts w:ascii="Times New Roman" w:eastAsiaTheme="minorEastAsia" w:hAnsi="Times New Roman" w:cs="Times New Roman"/>
          <w:sz w:val="28"/>
          <w:szCs w:val="28"/>
          <w:lang w:eastAsia="ru-RU"/>
        </w:rPr>
        <w:t xml:space="preserve"> Закона Краснодарского края от 8 июня 2007 года N 1244-КЗ "О муниципальной службе в Краснодарском крае".</w:t>
      </w:r>
    </w:p>
    <w:p w14:paraId="1C7D1B39"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068A228B"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Статья 23. Гарантии, предоставляемые муниципальному служащему</w:t>
      </w:r>
    </w:p>
    <w:p w14:paraId="7C5BD0E3"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69697C9D"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 Муниципальному служащему гарантируются:</w:t>
      </w:r>
    </w:p>
    <w:p w14:paraId="0EDE7F76"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 условия работы, обеспечивающие исполнение им должностных обязанностей в соответствии с должностной инструкцией;</w:t>
      </w:r>
    </w:p>
    <w:p w14:paraId="08CC7EFA"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2) право на своевременное и в полном объеме получение денежного содержания;</w:t>
      </w:r>
    </w:p>
    <w:p w14:paraId="282FFDA3"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14:paraId="54220E43"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4) медицинское обслуживание муниципального служащего и членов его семьи, в том числе после выхода муниципального служащего на пенсию;</w:t>
      </w:r>
    </w:p>
    <w:p w14:paraId="3989F516"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5)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p>
    <w:p w14:paraId="7C8C112C"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6) 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обязанностей;</w:t>
      </w:r>
    </w:p>
    <w:p w14:paraId="247BD06E"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7) обязательное государственное социальное страхование на случай заболевания или утраты трудоспособности в период прохождения муниципальным служащим муниципальной службы или после ее прекращения, но наступивших в связи с исполнением им должностных обязанностей;</w:t>
      </w:r>
    </w:p>
    <w:p w14:paraId="3CF7C0C9"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8) защита муниципального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федеральными законами.</w:t>
      </w:r>
    </w:p>
    <w:p w14:paraId="07ABBB09"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2. При расторжении трудового договора с муниципальным служащим в связи с ликвидацией органа местного самоуправления, избирательной комиссии муниципального образования либо сокращением штата работников органа местного самоуправления, аппарата избирательной комиссии Старомышастовского сельского поселения Динского района муниципальному служащему предоставляются гарантии, установленные трудовым законодательством для работников в случае их увольнения в связи с ликвидацией организации либо сокращением штата работников организации.</w:t>
      </w:r>
    </w:p>
    <w:p w14:paraId="6232FDD7"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3. Уставом Старомышастовского сельского поселения Динского района муниципальным служащим могут быть предоставлены дополнительные гарантии.</w:t>
      </w:r>
    </w:p>
    <w:p w14:paraId="59411C70"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31ECCDC7"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Статья 24. Пенсионное обеспечение муниципального служащего и членов его семьи</w:t>
      </w:r>
    </w:p>
    <w:p w14:paraId="649F2402"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48353CF7"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 В области пенсионного обеспечения на муниципального служащего в полном объеме распространяются права государственного гражданского служащего, устанавливаемые федеральными законами и законами Краснодарского края.</w:t>
      </w:r>
    </w:p>
    <w:p w14:paraId="3D709A36"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2. Определение размера государственной пенсии муниципального служащего осуществляется в соответствии с установленным настоящим Положением соотношением должностей муниципальной службы и должностей государственной гражданской службы Краснодарского края. Максимальный размер пенсии за выслугу лет муниципального служащего не может превышать максимальный размер пенсии за выслугу лет государственного гражданского служащего по соответствующей должности государственной гражданской службы Краснодарского края.</w:t>
      </w:r>
    </w:p>
    <w:p w14:paraId="23D8D23A"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3. В случае смерти муниципального служащего, связанной с исполнением им должностных обязанностей, в том числе наступившей после увольнения его с муниципальной службы, члены семьи умершего имеют право на получение пенсии по случаю потери кормильца в порядке, определяемом федеральными законами.</w:t>
      </w:r>
    </w:p>
    <w:p w14:paraId="5005AEEC"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051461E3"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Статья 25. Стаж муниципальной службы</w:t>
      </w:r>
    </w:p>
    <w:p w14:paraId="79FC063F"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54889559"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 В стаж (общую продолжительность) муниципальной службы включаются периоды замещения:</w:t>
      </w:r>
    </w:p>
    <w:p w14:paraId="16D657EB"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 должностей муниципальной службы;</w:t>
      </w:r>
    </w:p>
    <w:p w14:paraId="37F78B05"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2) муниципальных должностей;</w:t>
      </w:r>
    </w:p>
    <w:p w14:paraId="2E9CFE95"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3) государственных должностей Российской Федерации и государственных должностей субъектов Российской Федерации;</w:t>
      </w:r>
    </w:p>
    <w:p w14:paraId="57DF63B5"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4) должностей государственной гражданской службы, воинских должностей и должностей федеральной государственной службы иных видов;</w:t>
      </w:r>
    </w:p>
    <w:p w14:paraId="3000FED5"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5) иных должностей в соответствии с федеральными законами.</w:t>
      </w:r>
    </w:p>
    <w:p w14:paraId="313CF052"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2. В стаж муниципальной службы для установления муниципальным служащим ежемесячной надбавки к должностному окладу за выслугу лет на муниципальной службе, определения продолжительности ежегодного дополнительного оплачиваемого отпуска за выслугу лет, предоставляемого муниципальным служащим, и установления им других гарантий, предусмотренных федеральными законами, законами Краснодарского края и уставами муниципальных образований, помимо периодов замещения должностей, указанных в части 1 настоящей статьи, включаются (засчитываются) также периоды замещения должностей, включаемые (засчитываемые) в стаж государственной гражданской службы в соответствии с </w:t>
      </w:r>
      <w:hyperlink r:id="rId28" w:history="1">
        <w:r w:rsidRPr="00F02414">
          <w:rPr>
            <w:rFonts w:ascii="Times New Roman" w:eastAsiaTheme="minorEastAsia" w:hAnsi="Times New Roman" w:cs="Times New Roman"/>
            <w:sz w:val="28"/>
            <w:szCs w:val="28"/>
            <w:lang w:eastAsia="ru-RU"/>
          </w:rPr>
          <w:t>частью 2 статьи 54</w:t>
        </w:r>
      </w:hyperlink>
      <w:r w:rsidRPr="00F02414">
        <w:rPr>
          <w:rFonts w:ascii="Times New Roman" w:eastAsiaTheme="minorEastAsia" w:hAnsi="Times New Roman" w:cs="Times New Roman"/>
          <w:sz w:val="28"/>
          <w:szCs w:val="28"/>
          <w:lang w:eastAsia="ru-RU"/>
        </w:rPr>
        <w:t xml:space="preserve"> Федерального закона от 27 июля 2004 года N 79-ФЗ "О государственной гражданской службе Российской Федерации".</w:t>
      </w:r>
    </w:p>
    <w:p w14:paraId="09DC4372"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3. В стаж муниципальной службы для назначения пенсии за выслугу лет муниципальным служащим включаются (засчитываются) помимо периодов </w:t>
      </w:r>
      <w:r w:rsidRPr="00F02414">
        <w:rPr>
          <w:rFonts w:ascii="Times New Roman" w:eastAsiaTheme="minorEastAsia" w:hAnsi="Times New Roman" w:cs="Times New Roman"/>
          <w:sz w:val="28"/>
          <w:szCs w:val="28"/>
          <w:lang w:eastAsia="ru-RU"/>
        </w:rPr>
        <w:lastRenderedPageBreak/>
        <w:t>замещения должностей, указанных в части 1 настоящей статьи, иные периоды в соответствии с нормативными правовыми актами Краснодарского края и муниципальными правовыми актами.</w:t>
      </w:r>
    </w:p>
    <w:p w14:paraId="62143518"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4. Порядок исчисления стажа муниципальной службы устанавливается законом Краснодарского края.</w:t>
      </w:r>
    </w:p>
    <w:p w14:paraId="3C45BAE7"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5A1FF9F2" w14:textId="77777777" w:rsidR="00F02414" w:rsidRPr="00F02414" w:rsidRDefault="00F02414" w:rsidP="00F02414">
      <w:pPr>
        <w:widowControl w:val="0"/>
        <w:autoSpaceDE w:val="0"/>
        <w:autoSpaceDN w:val="0"/>
        <w:adjustRightInd w:val="0"/>
        <w:spacing w:after="0" w:line="240" w:lineRule="auto"/>
        <w:ind w:firstLine="720"/>
        <w:jc w:val="center"/>
        <w:outlineLvl w:val="2"/>
        <w:rPr>
          <w:rFonts w:ascii="Times New Roman" w:eastAsiaTheme="minorEastAsia" w:hAnsi="Times New Roman" w:cs="Times New Roman"/>
          <w:b/>
          <w:bCs/>
          <w:sz w:val="28"/>
          <w:szCs w:val="28"/>
          <w:lang w:eastAsia="ru-RU"/>
        </w:rPr>
      </w:pPr>
      <w:r w:rsidRPr="00F02414">
        <w:rPr>
          <w:rFonts w:ascii="Times New Roman" w:eastAsiaTheme="minorEastAsia" w:hAnsi="Times New Roman" w:cs="Times New Roman"/>
          <w:b/>
          <w:bCs/>
          <w:sz w:val="28"/>
          <w:szCs w:val="28"/>
          <w:lang w:eastAsia="ru-RU"/>
        </w:rPr>
        <w:t>Глава 7. Поощрение муниципального служащего.</w:t>
      </w:r>
    </w:p>
    <w:p w14:paraId="17C4A470" w14:textId="77777777" w:rsidR="00F02414" w:rsidRPr="00F02414" w:rsidRDefault="00F02414" w:rsidP="00F02414">
      <w:pPr>
        <w:widowControl w:val="0"/>
        <w:autoSpaceDE w:val="0"/>
        <w:autoSpaceDN w:val="0"/>
        <w:adjustRightInd w:val="0"/>
        <w:spacing w:after="0" w:line="240" w:lineRule="auto"/>
        <w:ind w:firstLine="720"/>
        <w:jc w:val="center"/>
        <w:outlineLvl w:val="2"/>
        <w:rPr>
          <w:rFonts w:ascii="Times New Roman" w:eastAsiaTheme="minorEastAsia" w:hAnsi="Times New Roman" w:cs="Times New Roman"/>
          <w:b/>
          <w:bCs/>
          <w:sz w:val="28"/>
          <w:szCs w:val="28"/>
          <w:lang w:eastAsia="ru-RU"/>
        </w:rPr>
      </w:pPr>
      <w:r w:rsidRPr="00F02414">
        <w:rPr>
          <w:rFonts w:ascii="Times New Roman" w:eastAsiaTheme="minorEastAsia" w:hAnsi="Times New Roman" w:cs="Times New Roman"/>
          <w:b/>
          <w:bCs/>
          <w:sz w:val="28"/>
          <w:szCs w:val="28"/>
          <w:lang w:eastAsia="ru-RU"/>
        </w:rPr>
        <w:t>Дисциплинарная ответственность муниципального служащего</w:t>
      </w:r>
    </w:p>
    <w:p w14:paraId="6DE52943"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0B6CE19C"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Статья 26. Поощрение муниципального служащего</w:t>
      </w:r>
    </w:p>
    <w:p w14:paraId="6B17D14C"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0BC53039"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 К муниципальным служащим применяются следующие виды поощрений:</w:t>
      </w:r>
    </w:p>
    <w:p w14:paraId="26D7A57E"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а) объявление благодарности;</w:t>
      </w:r>
    </w:p>
    <w:p w14:paraId="39F4A1C0"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б) награждение ценным подарком;</w:t>
      </w:r>
    </w:p>
    <w:p w14:paraId="78EE0775"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в) награждение Почетными грамотами администрации Старомышастовского сельского поселения Динского района, Совета Старомышастовского сельского поселения Динского района;</w:t>
      </w:r>
    </w:p>
    <w:p w14:paraId="5EA102FF"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г) награждение Почетными грамотами администрации, Законодательного собрания Краснодарского края (по ходатайству);</w:t>
      </w:r>
    </w:p>
    <w:p w14:paraId="61FCD543"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д) награждение государственными наградами (по ходатайству);</w:t>
      </w:r>
    </w:p>
    <w:p w14:paraId="3B8E695F"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е) выплата денежного поощрения.</w:t>
      </w:r>
    </w:p>
    <w:p w14:paraId="616D28EB"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2. Порядок выплаты денежного поощрения устанавливается правовыми актами органов местного самоуправления Старомышастовского сельского поселения Динского района в соответствии с федеральными законами и законами Краснодарского края.</w:t>
      </w:r>
    </w:p>
    <w:p w14:paraId="33C79D2F"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0BE5D770"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Статья 27. Дисциплинарная ответственность муниципального служащего</w:t>
      </w:r>
    </w:p>
    <w:p w14:paraId="0B86A27B"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47140467"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 За совершение дисциплинарного проступка - неисполнение или ненадлежащее исполнение муниципальным служащим по его вине возложенных на него служебных обязанностей - представитель нанимателя (работодатель) имеет право применить следующие дисциплинарные взыскания:</w:t>
      </w:r>
    </w:p>
    <w:p w14:paraId="65F9B457"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 замечание;</w:t>
      </w:r>
    </w:p>
    <w:p w14:paraId="37884E0A"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2) выговор;</w:t>
      </w:r>
    </w:p>
    <w:p w14:paraId="0326A6B6"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3) увольнение с муниципальной службы по соответствующим основаниям.</w:t>
      </w:r>
    </w:p>
    <w:p w14:paraId="7CD635C2"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2. Муниципальный служащий, допустивший дисциплинарный проступок, может быть временно (но не более чем на один месяц), до решения вопроса о его дисциплинарной ответственности, отстранен от исполнения должностных обязанностей с сохранением денежного содержания. Отстранение муниципального служащего от исполнения должностных обязанностей в этом случае производится муниципальным правовым актом.</w:t>
      </w:r>
    </w:p>
    <w:p w14:paraId="40D942AC"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3. Порядок применения и снятия дисциплинарных взысканий определяется трудовым законодательством, за исключением случаев, </w:t>
      </w:r>
      <w:r w:rsidRPr="00F02414">
        <w:rPr>
          <w:rFonts w:ascii="Times New Roman" w:eastAsiaTheme="minorEastAsia" w:hAnsi="Times New Roman" w:cs="Times New Roman"/>
          <w:sz w:val="28"/>
          <w:szCs w:val="28"/>
          <w:lang w:eastAsia="ru-RU"/>
        </w:rPr>
        <w:lastRenderedPageBreak/>
        <w:t>предусмотренных настоящим Федеральным законом.</w:t>
      </w:r>
    </w:p>
    <w:p w14:paraId="69DFA051"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4316297A"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Статья 28.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14:paraId="4442164B"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365E2772"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1.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w:t>
      </w:r>
      <w:hyperlink r:id="rId29" w:history="1">
        <w:r w:rsidRPr="00F02414">
          <w:rPr>
            <w:rFonts w:ascii="Times New Roman" w:eastAsiaTheme="minorEastAsia" w:hAnsi="Times New Roman" w:cs="Times New Roman"/>
            <w:sz w:val="28"/>
            <w:szCs w:val="28"/>
            <w:lang w:eastAsia="ru-RU"/>
          </w:rPr>
          <w:t>Федеральным законом</w:t>
        </w:r>
      </w:hyperlink>
      <w:r w:rsidRPr="00F02414">
        <w:rPr>
          <w:rFonts w:ascii="Times New Roman" w:eastAsiaTheme="minorEastAsia" w:hAnsi="Times New Roman" w:cs="Times New Roman"/>
          <w:sz w:val="28"/>
          <w:szCs w:val="28"/>
          <w:lang w:eastAsia="ru-RU"/>
        </w:rPr>
        <w:t xml:space="preserve"> от 2 марта 2007 года N 25-ФЗ "О муниципальной службе в Российской Федерации", </w:t>
      </w:r>
      <w:hyperlink r:id="rId30" w:history="1">
        <w:r w:rsidRPr="00F02414">
          <w:rPr>
            <w:rFonts w:ascii="Times New Roman" w:eastAsiaTheme="minorEastAsia" w:hAnsi="Times New Roman" w:cs="Times New Roman"/>
            <w:sz w:val="28"/>
            <w:szCs w:val="28"/>
            <w:lang w:eastAsia="ru-RU"/>
          </w:rPr>
          <w:t>Федеральным законом</w:t>
        </w:r>
      </w:hyperlink>
      <w:r w:rsidRPr="00F02414">
        <w:rPr>
          <w:rFonts w:ascii="Times New Roman" w:eastAsiaTheme="minorEastAsia" w:hAnsi="Times New Roman" w:cs="Times New Roman"/>
          <w:sz w:val="28"/>
          <w:szCs w:val="28"/>
          <w:lang w:eastAsia="ru-RU"/>
        </w:rPr>
        <w:t xml:space="preserve"> от 25 декабря 2008 года N 273-ФЗ "О противодействии коррупции" и другими федеральными законами, налагаются взыскания, предусмотренные </w:t>
      </w:r>
      <w:hyperlink r:id="rId31" w:history="1">
        <w:r w:rsidRPr="00F02414">
          <w:rPr>
            <w:rFonts w:ascii="Times New Roman" w:eastAsiaTheme="minorEastAsia" w:hAnsi="Times New Roman" w:cs="Times New Roman"/>
            <w:sz w:val="28"/>
            <w:szCs w:val="28"/>
            <w:lang w:eastAsia="ru-RU"/>
          </w:rPr>
          <w:t>статьей 27</w:t>
        </w:r>
      </w:hyperlink>
      <w:r w:rsidRPr="00F02414">
        <w:rPr>
          <w:rFonts w:ascii="Times New Roman" w:eastAsiaTheme="minorEastAsia" w:hAnsi="Times New Roman" w:cs="Times New Roman"/>
          <w:sz w:val="28"/>
          <w:szCs w:val="28"/>
          <w:lang w:eastAsia="ru-RU"/>
        </w:rPr>
        <w:t xml:space="preserve"> Федерального закона от 2 марта 2007 года N 25-ФЗ "О муниципальной службе в Российской Федерации".</w:t>
      </w:r>
    </w:p>
    <w:p w14:paraId="551BFEFA"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2. Муниципальный служащий подлежит увольнению с муниципальной службы в связи с утратой доверия в случаях совершения правонарушений, установленных </w:t>
      </w:r>
      <w:hyperlink r:id="rId32" w:history="1">
        <w:r w:rsidRPr="00F02414">
          <w:rPr>
            <w:rFonts w:ascii="Times New Roman" w:eastAsiaTheme="minorEastAsia" w:hAnsi="Times New Roman" w:cs="Times New Roman"/>
            <w:sz w:val="28"/>
            <w:szCs w:val="28"/>
            <w:lang w:eastAsia="ru-RU"/>
          </w:rPr>
          <w:t>статьями 14.1</w:t>
        </w:r>
      </w:hyperlink>
      <w:r w:rsidRPr="00F02414">
        <w:rPr>
          <w:rFonts w:ascii="Times New Roman" w:eastAsiaTheme="minorEastAsia" w:hAnsi="Times New Roman" w:cs="Times New Roman"/>
          <w:sz w:val="28"/>
          <w:szCs w:val="28"/>
          <w:lang w:eastAsia="ru-RU"/>
        </w:rPr>
        <w:t xml:space="preserve"> и </w:t>
      </w:r>
      <w:hyperlink r:id="rId33" w:history="1">
        <w:r w:rsidRPr="00F02414">
          <w:rPr>
            <w:rFonts w:ascii="Times New Roman" w:eastAsiaTheme="minorEastAsia" w:hAnsi="Times New Roman" w:cs="Times New Roman"/>
            <w:sz w:val="28"/>
            <w:szCs w:val="28"/>
            <w:lang w:eastAsia="ru-RU"/>
          </w:rPr>
          <w:t>15</w:t>
        </w:r>
      </w:hyperlink>
      <w:r w:rsidRPr="00F02414">
        <w:rPr>
          <w:rFonts w:ascii="Times New Roman" w:eastAsiaTheme="minorEastAsia" w:hAnsi="Times New Roman" w:cs="Times New Roman"/>
          <w:sz w:val="28"/>
          <w:szCs w:val="28"/>
          <w:lang w:eastAsia="ru-RU"/>
        </w:rPr>
        <w:t xml:space="preserve"> Федерального закона от 2 марта 2007 года N 25-ФЗ "О муниципальной службе в Российской Федерации".</w:t>
      </w:r>
    </w:p>
    <w:p w14:paraId="2E11B05C"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3. Взыскания, предусмотренные </w:t>
      </w:r>
      <w:hyperlink r:id="rId34" w:history="1">
        <w:r w:rsidRPr="00F02414">
          <w:rPr>
            <w:rFonts w:ascii="Times New Roman" w:eastAsiaTheme="minorEastAsia" w:hAnsi="Times New Roman" w:cs="Times New Roman"/>
            <w:sz w:val="28"/>
            <w:szCs w:val="28"/>
            <w:lang w:eastAsia="ru-RU"/>
          </w:rPr>
          <w:t>статьями 14.1</w:t>
        </w:r>
      </w:hyperlink>
      <w:r w:rsidRPr="00F02414">
        <w:rPr>
          <w:rFonts w:ascii="Times New Roman" w:eastAsiaTheme="minorEastAsia" w:hAnsi="Times New Roman" w:cs="Times New Roman"/>
          <w:sz w:val="28"/>
          <w:szCs w:val="28"/>
          <w:lang w:eastAsia="ru-RU"/>
        </w:rPr>
        <w:t xml:space="preserve">, </w:t>
      </w:r>
      <w:hyperlink r:id="rId35" w:history="1">
        <w:r w:rsidRPr="00F02414">
          <w:rPr>
            <w:rFonts w:ascii="Times New Roman" w:eastAsiaTheme="minorEastAsia" w:hAnsi="Times New Roman" w:cs="Times New Roman"/>
            <w:sz w:val="28"/>
            <w:szCs w:val="28"/>
            <w:lang w:eastAsia="ru-RU"/>
          </w:rPr>
          <w:t>15</w:t>
        </w:r>
      </w:hyperlink>
      <w:r w:rsidRPr="00F02414">
        <w:rPr>
          <w:rFonts w:ascii="Times New Roman" w:eastAsiaTheme="minorEastAsia" w:hAnsi="Times New Roman" w:cs="Times New Roman"/>
          <w:sz w:val="28"/>
          <w:szCs w:val="28"/>
          <w:lang w:eastAsia="ru-RU"/>
        </w:rPr>
        <w:t xml:space="preserve"> и </w:t>
      </w:r>
      <w:hyperlink r:id="rId36" w:history="1">
        <w:r w:rsidRPr="00F02414">
          <w:rPr>
            <w:rFonts w:ascii="Times New Roman" w:eastAsiaTheme="minorEastAsia" w:hAnsi="Times New Roman" w:cs="Times New Roman"/>
            <w:sz w:val="28"/>
            <w:szCs w:val="28"/>
            <w:lang w:eastAsia="ru-RU"/>
          </w:rPr>
          <w:t>27</w:t>
        </w:r>
      </w:hyperlink>
      <w:r w:rsidRPr="00F02414">
        <w:rPr>
          <w:rFonts w:ascii="Times New Roman" w:eastAsiaTheme="minorEastAsia" w:hAnsi="Times New Roman" w:cs="Times New Roman"/>
          <w:sz w:val="28"/>
          <w:szCs w:val="28"/>
          <w:lang w:eastAsia="ru-RU"/>
        </w:rPr>
        <w:t xml:space="preserve"> Федерального закона от 2 марта 2007 года N 25-ФЗ "О муниципальной службе в Российской Федерации", применяются представителем нанимателя (работодателем) в порядке, установленном нормативными правовыми актами Краснодарского края и (или) муниципальными нормативными правовыми актами, на основании:</w:t>
      </w:r>
    </w:p>
    <w:p w14:paraId="77A796B4"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 доклада о результатах проверки, проведенной подразделением кадровой службы соответствующего муниципального органа по профилактике коррупционных и иных правонарушений;</w:t>
      </w:r>
    </w:p>
    <w:p w14:paraId="734D7D0F"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2) рекомендации комиссии по соблюдению требований к служебному поведению муниципальных служащих и урегулированию конфликта интересов в случае, если доклад о результатах проверки направлялся в комиссию;</w:t>
      </w:r>
    </w:p>
    <w:p w14:paraId="7EC3AA72"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3) доклада подразделения кадровой службы соответствующего муниципального органа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муниципального служащего только с его согласия и при условии признания им факта совершения коррупционного правонарушения (за исключением применения взыскания в виде увольнения в связи с утратой доверия);</w:t>
      </w:r>
    </w:p>
    <w:p w14:paraId="336EDD50"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4) объяснений муниципального служащего;</w:t>
      </w:r>
    </w:p>
    <w:p w14:paraId="3F2D1051"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5) иных материалов.</w:t>
      </w:r>
    </w:p>
    <w:p w14:paraId="3ED7CD7D"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4. При применении взысканий, предусмотренных </w:t>
      </w:r>
      <w:hyperlink r:id="rId37" w:history="1">
        <w:r w:rsidRPr="00F02414">
          <w:rPr>
            <w:rFonts w:ascii="Times New Roman" w:eastAsiaTheme="minorEastAsia" w:hAnsi="Times New Roman" w:cs="Times New Roman"/>
            <w:sz w:val="28"/>
            <w:szCs w:val="28"/>
            <w:lang w:eastAsia="ru-RU"/>
          </w:rPr>
          <w:t>статьями 14.1</w:t>
        </w:r>
      </w:hyperlink>
      <w:r w:rsidRPr="00F02414">
        <w:rPr>
          <w:rFonts w:ascii="Times New Roman" w:eastAsiaTheme="minorEastAsia" w:hAnsi="Times New Roman" w:cs="Times New Roman"/>
          <w:sz w:val="28"/>
          <w:szCs w:val="28"/>
          <w:lang w:eastAsia="ru-RU"/>
        </w:rPr>
        <w:t xml:space="preserve">, </w:t>
      </w:r>
      <w:hyperlink r:id="rId38" w:history="1">
        <w:r w:rsidRPr="00F02414">
          <w:rPr>
            <w:rFonts w:ascii="Times New Roman" w:eastAsiaTheme="minorEastAsia" w:hAnsi="Times New Roman" w:cs="Times New Roman"/>
            <w:sz w:val="28"/>
            <w:szCs w:val="28"/>
            <w:lang w:eastAsia="ru-RU"/>
          </w:rPr>
          <w:t>15</w:t>
        </w:r>
      </w:hyperlink>
      <w:r w:rsidRPr="00F02414">
        <w:rPr>
          <w:rFonts w:ascii="Times New Roman" w:eastAsiaTheme="minorEastAsia" w:hAnsi="Times New Roman" w:cs="Times New Roman"/>
          <w:sz w:val="28"/>
          <w:szCs w:val="28"/>
          <w:lang w:eastAsia="ru-RU"/>
        </w:rPr>
        <w:t xml:space="preserve"> и </w:t>
      </w:r>
      <w:hyperlink r:id="rId39" w:history="1">
        <w:r w:rsidRPr="00F02414">
          <w:rPr>
            <w:rFonts w:ascii="Times New Roman" w:eastAsiaTheme="minorEastAsia" w:hAnsi="Times New Roman" w:cs="Times New Roman"/>
            <w:sz w:val="28"/>
            <w:szCs w:val="28"/>
            <w:lang w:eastAsia="ru-RU"/>
          </w:rPr>
          <w:t>27</w:t>
        </w:r>
      </w:hyperlink>
      <w:r w:rsidRPr="00F02414">
        <w:rPr>
          <w:rFonts w:ascii="Times New Roman" w:eastAsiaTheme="minorEastAsia" w:hAnsi="Times New Roman" w:cs="Times New Roman"/>
          <w:sz w:val="28"/>
          <w:szCs w:val="28"/>
          <w:lang w:eastAsia="ru-RU"/>
        </w:rPr>
        <w:t xml:space="preserve"> Федерального закона от 2 марта 2007 года N 25-ФЗ "О муниципальной службе в Российской Федерации", учитываются характер совершенного муниципальным служащим коррупционного правонарушения, его тяжесть, </w:t>
      </w:r>
      <w:r w:rsidRPr="00F02414">
        <w:rPr>
          <w:rFonts w:ascii="Times New Roman" w:eastAsiaTheme="minorEastAsia" w:hAnsi="Times New Roman" w:cs="Times New Roman"/>
          <w:sz w:val="28"/>
          <w:szCs w:val="28"/>
          <w:lang w:eastAsia="ru-RU"/>
        </w:rPr>
        <w:lastRenderedPageBreak/>
        <w:t>обстоятельства, при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муниципальным служащим своих должностных обязанностей.</w:t>
      </w:r>
    </w:p>
    <w:p w14:paraId="77F31AFC"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5. В акте о применении к муниципальному служащему взыскания в случае совершения им коррупционного правонарушения в качестве основания применения взыскания указывается часть 1 или 2 настоящей статьи.</w:t>
      </w:r>
    </w:p>
    <w:p w14:paraId="445F28F0"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6. Взыскания, предусмотренные </w:t>
      </w:r>
      <w:hyperlink r:id="rId40" w:history="1">
        <w:r w:rsidRPr="00F02414">
          <w:rPr>
            <w:rFonts w:ascii="Times New Roman" w:eastAsiaTheme="minorEastAsia" w:hAnsi="Times New Roman" w:cs="Times New Roman"/>
            <w:sz w:val="28"/>
            <w:szCs w:val="28"/>
            <w:lang w:eastAsia="ru-RU"/>
          </w:rPr>
          <w:t>статьями 14.1</w:t>
        </w:r>
      </w:hyperlink>
      <w:r w:rsidRPr="00F02414">
        <w:rPr>
          <w:rFonts w:ascii="Times New Roman" w:eastAsiaTheme="minorEastAsia" w:hAnsi="Times New Roman" w:cs="Times New Roman"/>
          <w:sz w:val="28"/>
          <w:szCs w:val="28"/>
          <w:lang w:eastAsia="ru-RU"/>
        </w:rPr>
        <w:t xml:space="preserve">, </w:t>
      </w:r>
      <w:hyperlink r:id="rId41" w:history="1">
        <w:r w:rsidRPr="00F02414">
          <w:rPr>
            <w:rFonts w:ascii="Times New Roman" w:eastAsiaTheme="minorEastAsia" w:hAnsi="Times New Roman" w:cs="Times New Roman"/>
            <w:sz w:val="28"/>
            <w:szCs w:val="28"/>
            <w:lang w:eastAsia="ru-RU"/>
          </w:rPr>
          <w:t>15</w:t>
        </w:r>
      </w:hyperlink>
      <w:r w:rsidRPr="00F02414">
        <w:rPr>
          <w:rFonts w:ascii="Times New Roman" w:eastAsiaTheme="minorEastAsia" w:hAnsi="Times New Roman" w:cs="Times New Roman"/>
          <w:sz w:val="28"/>
          <w:szCs w:val="28"/>
          <w:lang w:eastAsia="ru-RU"/>
        </w:rPr>
        <w:t xml:space="preserve"> и </w:t>
      </w:r>
      <w:hyperlink r:id="rId42" w:history="1">
        <w:r w:rsidRPr="00F02414">
          <w:rPr>
            <w:rFonts w:ascii="Times New Roman" w:eastAsiaTheme="minorEastAsia" w:hAnsi="Times New Roman" w:cs="Times New Roman"/>
            <w:sz w:val="28"/>
            <w:szCs w:val="28"/>
            <w:lang w:eastAsia="ru-RU"/>
          </w:rPr>
          <w:t>27</w:t>
        </w:r>
      </w:hyperlink>
      <w:r w:rsidRPr="00F02414">
        <w:rPr>
          <w:rFonts w:ascii="Times New Roman" w:eastAsiaTheme="minorEastAsia" w:hAnsi="Times New Roman" w:cs="Times New Roman"/>
          <w:sz w:val="28"/>
          <w:szCs w:val="28"/>
          <w:lang w:eastAsia="ru-RU"/>
        </w:rPr>
        <w:t xml:space="preserve"> Федерального закона от 2 марта 2007 года N 25-ФЗ "О муниципальной службе в Российской Федерации", применяются не позднее шести месяцев со дня поступления информации о совершении муниципальным служащим коррупционного правонарушения, не считая периодов временной нетрудоспособности муниципального служащего, нахождения его в отпуске, и не позднее трех лет со дня совершения им коррупционного правонарушения. В указанные сроки не включается время производства по уголовному делу.</w:t>
      </w:r>
    </w:p>
    <w:p w14:paraId="11B24E8A"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7. Сведения о применении к муниципальному служащему взыскания в виде увольнения в связи с утратой доверия включаются органом местного самоуправления, в котором муниципальный служащий проходил муниципальную службу, в реестр лиц, уволенных в связи с утратой доверия, предусмотренный </w:t>
      </w:r>
      <w:hyperlink r:id="rId43" w:history="1">
        <w:r w:rsidRPr="00F02414">
          <w:rPr>
            <w:rFonts w:ascii="Times New Roman" w:eastAsiaTheme="minorEastAsia" w:hAnsi="Times New Roman" w:cs="Times New Roman"/>
            <w:sz w:val="28"/>
            <w:szCs w:val="28"/>
            <w:lang w:eastAsia="ru-RU"/>
          </w:rPr>
          <w:t>статьей 15</w:t>
        </w:r>
      </w:hyperlink>
      <w:r w:rsidRPr="00F02414">
        <w:rPr>
          <w:rFonts w:ascii="Times New Roman" w:eastAsiaTheme="minorEastAsia" w:hAnsi="Times New Roman" w:cs="Times New Roman"/>
          <w:sz w:val="28"/>
          <w:szCs w:val="28"/>
          <w:lang w:eastAsia="ru-RU"/>
        </w:rPr>
        <w:t xml:space="preserve"> Федерального закона от 25 декабря 2008 года N 273-ФЗ "О противодействии коррупции".</w:t>
      </w:r>
    </w:p>
    <w:p w14:paraId="007BC553"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274DB5AE" w14:textId="77777777" w:rsidR="00F02414" w:rsidRPr="00F02414" w:rsidRDefault="00F02414" w:rsidP="00F02414">
      <w:pPr>
        <w:widowControl w:val="0"/>
        <w:autoSpaceDE w:val="0"/>
        <w:autoSpaceDN w:val="0"/>
        <w:adjustRightInd w:val="0"/>
        <w:spacing w:before="108" w:after="108" w:line="240" w:lineRule="auto"/>
        <w:ind w:firstLine="720"/>
        <w:jc w:val="center"/>
        <w:outlineLvl w:val="2"/>
        <w:rPr>
          <w:rFonts w:ascii="Times New Roman" w:eastAsiaTheme="minorEastAsia" w:hAnsi="Times New Roman" w:cs="Times New Roman"/>
          <w:b/>
          <w:bCs/>
          <w:sz w:val="28"/>
          <w:szCs w:val="28"/>
          <w:lang w:eastAsia="ru-RU"/>
        </w:rPr>
      </w:pPr>
      <w:r w:rsidRPr="00F02414">
        <w:rPr>
          <w:rFonts w:ascii="Times New Roman" w:eastAsiaTheme="minorEastAsia" w:hAnsi="Times New Roman" w:cs="Times New Roman"/>
          <w:b/>
          <w:bCs/>
          <w:sz w:val="28"/>
          <w:szCs w:val="28"/>
          <w:lang w:eastAsia="ru-RU"/>
        </w:rPr>
        <w:t>Глава 8. Кадровая работа</w:t>
      </w:r>
    </w:p>
    <w:p w14:paraId="6B3F9459"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012B1242"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Статья 29. Кадровая работа</w:t>
      </w:r>
    </w:p>
    <w:p w14:paraId="6C6829D8"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731A2254"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Кадровая работа в Старомышастовском сельском поселении Динского района включает в себя:</w:t>
      </w:r>
    </w:p>
    <w:p w14:paraId="4CA3D43F"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 формирование кадрового состава для замещения должностей муниципальной службы;</w:t>
      </w:r>
    </w:p>
    <w:p w14:paraId="441245BC"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2) подготовку предложений о реализации положений законодательства о муниципальной службе и внесение указанных предложений представителю нанимателя (работодателю);</w:t>
      </w:r>
    </w:p>
    <w:p w14:paraId="0C0A16C4"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3) организацию подготовки проектов муниципальных правовых актов, связанных с поступлением на муниципальную службу, ее прохождением, заключением трудового договора (контракта), назначением на должность муниципальной службы, освобождением от замещаемой должности муниципальной службы, увольнением муниципального служащего с муниципальной службы и выходом его на пенсию, и оформление соответствующих документов;</w:t>
      </w:r>
    </w:p>
    <w:p w14:paraId="7A180C08"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4) ведение трудовых книжек муниципальных служащих (при наличии), формирование сведений о трудовой деятельности за период прохождения муниципальной службы муниципальными служащими и представление указанных сведений в порядке, установленном законодательством Российской </w:t>
      </w:r>
      <w:r w:rsidRPr="00F02414">
        <w:rPr>
          <w:rFonts w:ascii="Times New Roman" w:eastAsiaTheme="minorEastAsia" w:hAnsi="Times New Roman" w:cs="Times New Roman"/>
          <w:sz w:val="28"/>
          <w:szCs w:val="28"/>
          <w:lang w:eastAsia="ru-RU"/>
        </w:rPr>
        <w:lastRenderedPageBreak/>
        <w:t>Федерации об индивидуальном (персонифицированном) учете в системе обязательного пенсионного страхования, для хранения в информационных ресурсах Пенсионного фонда Российской Федерации;</w:t>
      </w:r>
    </w:p>
    <w:p w14:paraId="07927CE8"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5) ведение личных дел муниципальных служащих;</w:t>
      </w:r>
    </w:p>
    <w:p w14:paraId="19CE7646"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6) ведение реестра муниципальных служащих в муниципальном образовании;</w:t>
      </w:r>
    </w:p>
    <w:p w14:paraId="209C126E"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7) оформление и выдачу служебных удостоверений муниципальных служащих;</w:t>
      </w:r>
    </w:p>
    <w:p w14:paraId="1E7BC5E1"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8) проведение конкурса на замещение вакантных должностей муниципальной службы и включение муниципальных служащих в кадровый резерв;</w:t>
      </w:r>
    </w:p>
    <w:p w14:paraId="0D62F9E5"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9) проведение аттестации муниципальных служащих;</w:t>
      </w:r>
    </w:p>
    <w:p w14:paraId="29197FAA"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10) организацию работы с кадровым резервом и его эффективное использование;</w:t>
      </w:r>
    </w:p>
    <w:p w14:paraId="52435C72"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11) организацию проверки достоверности представляемых гражданином персональных данных и иных сведений при поступлении на муниципальную службу, а также оформление допуска установленной формы к сведениям, составляющим государственную тайну;</w:t>
      </w:r>
    </w:p>
    <w:p w14:paraId="7D3E6A63"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12) организацию проверки сведений о доходах, об имуществе и обязательствах имущественного характера муниципальных служащих, а также соблюдения связанных с муниципальной службой ограничений, которые установлены статьей 13 Федерального закона "О муниципальной службе в Российской Федерации" и другими федеральными законами;</w:t>
      </w:r>
    </w:p>
    <w:p w14:paraId="5E844429"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13) консультирование муниципальных служащих по правовым и иным вопросам муниципальной службы;</w:t>
      </w:r>
    </w:p>
    <w:p w14:paraId="1337BDD3"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14) решение иных вопросов кадровой работы, определяемых трудовым законодательством и законом Краснодарского края.</w:t>
      </w:r>
    </w:p>
    <w:p w14:paraId="5C7A14D4"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527DE64D"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Статья 29.1. Подготовка кадров для муниципальной службы на договорной основе</w:t>
      </w:r>
    </w:p>
    <w:p w14:paraId="42F8F748"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643360CB"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 В целях формирования высококвалифицированного кадрового состава муниципальной службы органы местного самоуправления могут осуществлять организацию подготовки граждан для муниципальной службы на договорной основе в соответствии с законодательством Российской Федерации и законодательством Краснодарского края.</w:t>
      </w:r>
    </w:p>
    <w:p w14:paraId="22152B35"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2. Заключение договора о целевом обучении с обязательством последующего прохождения муниципальной службы осуществляется на конкурсной основе в соответствии с порядком, установленным настоящей статьей.</w:t>
      </w:r>
    </w:p>
    <w:p w14:paraId="21275377"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3. Органы местного самоуправления Старомышастовского сельского поселения Динского района в целях формирования высококвалифицированного кадрового состава муниципальной службы вправе заключать с гражданами договоры о целевом обучении с обязательством последующего прохождения муниципальной службы, предусматривающие их обучение за счет средств местного бюджета в профессиональных образовательных организациях и образовательных </w:t>
      </w:r>
      <w:r w:rsidRPr="00F02414">
        <w:rPr>
          <w:rFonts w:ascii="Times New Roman" w:eastAsiaTheme="minorEastAsia" w:hAnsi="Times New Roman" w:cs="Times New Roman"/>
          <w:sz w:val="28"/>
          <w:szCs w:val="28"/>
          <w:lang w:eastAsia="ru-RU"/>
        </w:rPr>
        <w:lastRenderedPageBreak/>
        <w:t>организациях высшего образования.</w:t>
      </w:r>
    </w:p>
    <w:p w14:paraId="7CB9D372"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4. Договор о целевом обучении с обязательством последующего прохождения муниципальной службы (далее - договор о целевом обучении) в соответствии с Федеральным законом "О муниципальной службе в Российской Федерации" заключается между органом местного самоуправления и гражданином по результатам конкурса, который проводится по решению представителя нанимателя (работодателя).</w:t>
      </w:r>
    </w:p>
    <w:p w14:paraId="7FF1A6BC"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5. В решении представителя нанимателя (работодателя) о проведении конкурса на заключение договора о целевом обучении указываются:</w:t>
      </w:r>
    </w:p>
    <w:p w14:paraId="749670E8"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 группы должностей муниципальной службы, которые подлежат замещению гражданами после окончания обучения;</w:t>
      </w:r>
    </w:p>
    <w:p w14:paraId="4A7662CD"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2) квалификационные требования к должностям муниципальной службы, указанным в пункте 1 5 настоящей части;</w:t>
      </w:r>
    </w:p>
    <w:p w14:paraId="3AB92951"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3) место и время приема документов для участия в конкурсе на заключение договора о целевом обучении;</w:t>
      </w:r>
    </w:p>
    <w:p w14:paraId="6C72CFE8"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4) дата и время окончания приема документов для участия в конкурсе на заключение договора о целевом обучении;</w:t>
      </w:r>
    </w:p>
    <w:p w14:paraId="0B9EDC10"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5) дата, место и порядок проведения конкурса на заключение договора о целевом обучении, включая перечень конкурсных процедур, используемых для выявления победителя конкурса.</w:t>
      </w:r>
    </w:p>
    <w:p w14:paraId="686D1120"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6. Информация о проведении конкурса на заключение договора о целевом обучении подлежит опубликованию в печатном средстве массовой информации, в котором осуществляется официальное опубликование муниципальных правовых актов, и размещению на официальном сайте органа местного самоуправления в информационно-телекоммуникационной сети "Интернет" не позднее чем за один месяц до даты проведения указанного конкурса.</w:t>
      </w:r>
    </w:p>
    <w:p w14:paraId="3B36E51F"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Информация о проведении конкурса на заключение договора о целевом обучении должна содержать сведения, установленные в части 5 настоящей статьи, а также сведения о лице, ответственном за прием документов, номер его служебного телефона, перечень документов, представляемых гражданами на конкурс на заключение договора о целевом обучении, другие информационные материалы, необходимые для проведения конкурса на заключение договора о целевом обучении.</w:t>
      </w:r>
    </w:p>
    <w:p w14:paraId="4400B0B3"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7. Гражданин, изъявивший желание участвовать в конкурсе на заключение договора о целевом обучении, представляет в орган местного самоуправления:</w:t>
      </w:r>
    </w:p>
    <w:p w14:paraId="6987A615" w14:textId="77777777" w:rsidR="00F02414" w:rsidRPr="00F02414" w:rsidRDefault="00F02414" w:rsidP="00F02414">
      <w:pPr>
        <w:shd w:val="clear" w:color="auto" w:fill="FFFFFF"/>
        <w:spacing w:after="0" w:line="240" w:lineRule="auto"/>
        <w:ind w:firstLine="480"/>
        <w:textAlignment w:val="baseline"/>
        <w:rPr>
          <w:rFonts w:ascii="Times New Roman" w:eastAsiaTheme="minorEastAsia" w:hAnsi="Times New Roman" w:cs="Times New Roman"/>
          <w:sz w:val="28"/>
          <w:szCs w:val="28"/>
          <w:lang w:eastAsia="ru-RU"/>
        </w:rPr>
      </w:pPr>
      <w:r w:rsidRPr="00F02414">
        <w:rPr>
          <w:rFonts w:ascii="Arial" w:eastAsiaTheme="minorEastAsia" w:hAnsi="Arial" w:cs="Arial"/>
          <w:color w:val="444444"/>
          <w:sz w:val="24"/>
          <w:szCs w:val="24"/>
          <w:lang w:eastAsia="ru-RU"/>
        </w:rPr>
        <w:t xml:space="preserve"> </w:t>
      </w:r>
      <w:r w:rsidRPr="00F02414">
        <w:rPr>
          <w:rFonts w:ascii="Arial" w:eastAsiaTheme="minorEastAsia" w:hAnsi="Arial" w:cs="Arial"/>
          <w:sz w:val="24"/>
          <w:szCs w:val="24"/>
          <w:lang w:eastAsia="ru-RU"/>
        </w:rPr>
        <w:t xml:space="preserve"> </w:t>
      </w:r>
      <w:r w:rsidRPr="00F02414">
        <w:rPr>
          <w:rFonts w:ascii="Times New Roman" w:eastAsiaTheme="minorEastAsia" w:hAnsi="Times New Roman" w:cs="Times New Roman"/>
          <w:sz w:val="28"/>
          <w:szCs w:val="28"/>
          <w:lang w:eastAsia="ru-RU"/>
        </w:rPr>
        <w:t>1) личное заявление;</w:t>
      </w:r>
    </w:p>
    <w:p w14:paraId="13FB526B" w14:textId="77777777" w:rsidR="00F02414" w:rsidRPr="00F02414" w:rsidRDefault="00F02414" w:rsidP="00F02414">
      <w:pPr>
        <w:shd w:val="clear" w:color="auto" w:fill="FFFFFF"/>
        <w:spacing w:after="0" w:line="240" w:lineRule="auto"/>
        <w:ind w:firstLine="480"/>
        <w:textAlignment w:val="baseline"/>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  2) собственноручно заполненную и подписанную анкету по форме, установленной для представления анкеты гражданином, поступающим на муниципальную службу, с приложением фотографии;</w:t>
      </w:r>
      <w:r w:rsidRPr="00F02414">
        <w:rPr>
          <w:rFonts w:ascii="Times New Roman" w:eastAsiaTheme="minorEastAsia" w:hAnsi="Times New Roman" w:cs="Times New Roman"/>
          <w:sz w:val="28"/>
          <w:szCs w:val="28"/>
          <w:lang w:eastAsia="ru-RU"/>
        </w:rPr>
        <w:br/>
        <w:t xml:space="preserve">      3) копию паспорта или заменяющего его документа (оригинал соответствующего документа предъявляется лично по прибытии на конкурс);</w:t>
      </w:r>
      <w:r w:rsidRPr="00F02414">
        <w:rPr>
          <w:rFonts w:ascii="Times New Roman" w:eastAsiaTheme="minorEastAsia" w:hAnsi="Times New Roman" w:cs="Times New Roman"/>
          <w:sz w:val="28"/>
          <w:szCs w:val="28"/>
          <w:lang w:eastAsia="ru-RU"/>
        </w:rPr>
        <w:br/>
        <w:t xml:space="preserve">      4) заключение медицинской организации об отсутствии заболевания, препятствующего поступлению на муниципальную службу;</w:t>
      </w:r>
      <w:r w:rsidRPr="00F02414">
        <w:rPr>
          <w:rFonts w:ascii="Times New Roman" w:eastAsiaTheme="minorEastAsia" w:hAnsi="Times New Roman" w:cs="Times New Roman"/>
          <w:sz w:val="28"/>
          <w:szCs w:val="28"/>
          <w:lang w:eastAsia="ru-RU"/>
        </w:rPr>
        <w:br/>
        <w:t xml:space="preserve">      5) копию трудовой книжки и (или) сведения о трудовой деятельности, оформленные в установленном законодательством порядке, или иные </w:t>
      </w:r>
      <w:r w:rsidRPr="00F02414">
        <w:rPr>
          <w:rFonts w:ascii="Times New Roman" w:eastAsiaTheme="minorEastAsia" w:hAnsi="Times New Roman" w:cs="Times New Roman"/>
          <w:sz w:val="28"/>
          <w:szCs w:val="28"/>
          <w:lang w:eastAsia="ru-RU"/>
        </w:rPr>
        <w:lastRenderedPageBreak/>
        <w:t>документы, подтверждающие трудовую (служебную) деятельность гражданина (за исключением случаев, когда трудовая (служебная) деятельность ранее не осуществлялась);</w:t>
      </w:r>
      <w:r w:rsidRPr="00F02414">
        <w:rPr>
          <w:rFonts w:ascii="Times New Roman" w:eastAsiaTheme="minorEastAsia" w:hAnsi="Times New Roman" w:cs="Times New Roman"/>
          <w:sz w:val="28"/>
          <w:szCs w:val="28"/>
          <w:lang w:eastAsia="ru-RU"/>
        </w:rPr>
        <w:br/>
        <w:t xml:space="preserve">      6) справку образовательной организации, подтверждающую, что гражданин впервые получает высшее образование или среднее профессиональное образование по очной форме обучения в образовательной организации за счет средств бюджетов бюджетной системы Российской Федерации, а также содержащую информацию об образовательной программе, которую он осваивает (с указанием наименования профессии, специальности или направления подготовки), о результатах прохождения гражданином промежуточных аттестаций в соответствии с учебным планом, о выполнении им обязанностей, предусмотренных уставом и правилами внутреннего распорядка образовательной организации.</w:t>
      </w:r>
    </w:p>
    <w:p w14:paraId="2B957DBB"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Несвоевременное представление документов, указанных в пунктах 1 - 6 настоящей части, представление их не в полном объеме или с нарушением правил оформления являются основанием для отказа гражданину в их приеме.</w:t>
      </w:r>
    </w:p>
    <w:p w14:paraId="210544E1"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При наличии уважительных причин несвоевременного представления документов, указанных в пунктах 1 - 6 настоящей части, представления их не в полном объеме или с нарушением правил оформления представитель нанимателя (работодатель) вправе перенести срок их приема.</w:t>
      </w:r>
    </w:p>
    <w:p w14:paraId="62302C53"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8. Конкурс на заключение договора о целевом обучении проводится конкурсной комиссией. Состав конкурсной комиссии, порядок ее работы, а также методика проведения конкурса определяются органом местного самоуправления.</w:t>
      </w:r>
    </w:p>
    <w:p w14:paraId="6D215C05"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Конкурсная комиссия состоит из председателя, заместителя председателя, секретаря и членов конкурсной комиссии.</w:t>
      </w:r>
    </w:p>
    <w:p w14:paraId="33D40CED"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Состав конкурсной комиссии формируется таким образом, чтобы исключить возможность возникновения конфликта интересов, который мог бы повлиять на принимаемые конкурсной комиссией решения.</w:t>
      </w:r>
    </w:p>
    <w:p w14:paraId="6900A328"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9. В состав конкурсной комиссии включаются:</w:t>
      </w:r>
    </w:p>
    <w:p w14:paraId="5880252C"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 уполномоченные представителем нанимателя (работодателем) муниципальные служащие (в том числе из подразделения кадровой службы, юридического (правового) подразделения);</w:t>
      </w:r>
    </w:p>
    <w:p w14:paraId="471EFB8D"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2) представители научных организаций, профессиональных образовательных организаций, образовательных организаций высшего образования, организаций дополнительного профессионального образования, приглашаемые представителем нанимателя (работодателем) в качестве независимых экспертов-специалистов по вопросам, связанным с муниципальной службой;</w:t>
      </w:r>
    </w:p>
    <w:p w14:paraId="0AA51FA6"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3) представители профсоюзной организации, действующей в органе местного самоуправления.</w:t>
      </w:r>
    </w:p>
    <w:p w14:paraId="7BBBEB75"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10. Число представителей, указанных в пунктах 2 и 3 части 9 настоящей статьи, включенных в состав конкурсной комиссии, должно составлять не менее одной четверти от общего числа ее членов.</w:t>
      </w:r>
    </w:p>
    <w:p w14:paraId="7344E4A2"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Представители, указанные в пунктах 2 и 3 части 9 настоящей статьи, включаются в состав конкурсной комиссии по согласованию соответственно с научными организациями, профессиональными образовательными </w:t>
      </w:r>
      <w:r w:rsidRPr="00F02414">
        <w:rPr>
          <w:rFonts w:ascii="Times New Roman" w:eastAsiaTheme="minorEastAsia" w:hAnsi="Times New Roman" w:cs="Times New Roman"/>
          <w:sz w:val="28"/>
          <w:szCs w:val="28"/>
          <w:lang w:eastAsia="ru-RU"/>
        </w:rPr>
        <w:lastRenderedPageBreak/>
        <w:t>организациями, образовательными организациями высшего образования, организациями дополнительного профессионального образования, с профсоюзной организацией, действующей в органе местного самоуправления, на основании запроса представителя нанимателя (работодателя).</w:t>
      </w:r>
    </w:p>
    <w:p w14:paraId="350401E1"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11. Конкурсная комиссия оценивает участников конкурса на заключение договора о целевом обучении на основании представленных документов, указанных в пунктах 1 - 6 части 7 настоящей статьи, а также по результатам конкурсных процедур и определяет победителя конкурса на заключение договора о целевом обучении. Конкурсные процедуры по решению органа местного самоуправления могут предусматривать индивидуальное собеседование, анкетирование, тестирование, подготовку реферата и иные процедуры, не противоречащие законодательству Российской Федерации.</w:t>
      </w:r>
    </w:p>
    <w:p w14:paraId="75C8E549"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12. Заседание конкурсной комиссии считается правомочным, если на нем присутствует не менее двух третей от общего числа ее членов. Проведение заседания конкурсной комиссии с участием только ее членов, замещающих должности муниципальной службы, не допускается. Решения конкурсной комиссии по результатам проведения конкурса принимаются открытым голосованием простым большинством голосов ее членов, присутствующих на заседании.</w:t>
      </w:r>
    </w:p>
    <w:p w14:paraId="3711057A"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При равенстве голосов решающим является голос председателя конкурсной комиссии.</w:t>
      </w:r>
    </w:p>
    <w:p w14:paraId="230BD8C9"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13. Результаты голосования конкурсной комиссии оформляются решением, которое подписывается председателем, заместителем председателя, секретарем и членами комиссии, принявшими участие в заседании.</w:t>
      </w:r>
    </w:p>
    <w:p w14:paraId="18886B18"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14. Решение конкурсной комиссии принимается в отсутствие участника конкурса и является основанием для заключения с победителями конкурса договора о целевом обучении в профессиональной образовательной организации или в образовательной организации высшего образования. Перед заключением договора о целевом обучении кадровой службой осуществляется проверка достоверности и полноты персональных данных и иных сведений, включенных в документы, предоставленные гражданином, изъявившим желание участвовать в конкурсе.</w:t>
      </w:r>
    </w:p>
    <w:p w14:paraId="4481238D"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Гражданам, участвовавшим в конкурсе на заключение договора о целевом обучении, сообщается о его результатах в письменной форме в течение одного месяца со дня его завершения.</w:t>
      </w:r>
    </w:p>
    <w:p w14:paraId="293DBC07"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Договор о целевом обучении заключается в письменной форме не позднее чем через сорок пять дней со дня принятия решения по итогам конкурса на заключение договора о целевом обучении.</w:t>
      </w:r>
    </w:p>
    <w:p w14:paraId="40633049"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15. Информация о результатах конкурса на заключение договора о целевом обучении размещается в печатном средстве массовой информации, в котором осуществляется официальное опубликование муниципальных правовых актов, и на официальном сайте органа местного самоуправления в информационно-телекоммуникационной сети "Интернет".</w:t>
      </w:r>
    </w:p>
    <w:p w14:paraId="38402EE5"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16. Расходы, связанные с участием в конкурсе на заключение договора о целевом обучении (проезд к месту проведения конкурса и обратно, наем </w:t>
      </w:r>
      <w:r w:rsidRPr="00F02414">
        <w:rPr>
          <w:rFonts w:ascii="Times New Roman" w:eastAsiaTheme="minorEastAsia" w:hAnsi="Times New Roman" w:cs="Times New Roman"/>
          <w:sz w:val="28"/>
          <w:szCs w:val="28"/>
          <w:lang w:eastAsia="ru-RU"/>
        </w:rPr>
        <w:lastRenderedPageBreak/>
        <w:t>жилого помещения, проживание, пользование услугами средств связи и другие), осуществляются участниками конкурса за счет собственных средств.</w:t>
      </w:r>
    </w:p>
    <w:p w14:paraId="1153E0E2"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59E701D6"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Статья 30. Персональные данные муниципального служащего</w:t>
      </w:r>
    </w:p>
    <w:p w14:paraId="0E3E5061"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079E405B"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 Персональные данные муниципального служащего - информация, необходимая представителю нанимателя (работодателю) в связи с исполнением муниципальным служащим обязанностей по замещаемой должности муниципальной службы и касающаяся конкретного муниципального служащего.</w:t>
      </w:r>
    </w:p>
    <w:p w14:paraId="5D178F7D"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2. Персональные данные муниципального служащего подлежат обработке в соответствии с законодательством Российской Федерации в области персональных данных с особенностями, предусмотренными </w:t>
      </w:r>
      <w:hyperlink r:id="rId44" w:history="1">
        <w:r w:rsidRPr="00F02414">
          <w:rPr>
            <w:rFonts w:ascii="Times New Roman" w:eastAsiaTheme="minorEastAsia" w:hAnsi="Times New Roman" w:cs="Times New Roman"/>
            <w:sz w:val="28"/>
            <w:szCs w:val="28"/>
            <w:lang w:eastAsia="ru-RU"/>
          </w:rPr>
          <w:t>главой 14</w:t>
        </w:r>
      </w:hyperlink>
      <w:r w:rsidRPr="00F02414">
        <w:rPr>
          <w:rFonts w:ascii="Times New Roman" w:eastAsiaTheme="minorEastAsia" w:hAnsi="Times New Roman" w:cs="Times New Roman"/>
          <w:sz w:val="28"/>
          <w:szCs w:val="28"/>
          <w:lang w:eastAsia="ru-RU"/>
        </w:rPr>
        <w:t xml:space="preserve"> Трудового кодекса Российской Федерации.</w:t>
      </w:r>
    </w:p>
    <w:p w14:paraId="6BE8A398"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56D901B8"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Статья 31. Порядок ведения личного дела муниципального служащего</w:t>
      </w:r>
    </w:p>
    <w:p w14:paraId="5E23C14A"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1CBB1EBC"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 На муниципального служащего заводится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p>
    <w:p w14:paraId="5196C685"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2. Личное дело муниципального служащего хранится в течение 10 лет. При увольнении муниципального служащего с муниципальной службы его личное дело хранится в архиве органа местного самоуправления, избирательной комиссии муниципального образования по последнему месту муниципальной службы.</w:t>
      </w:r>
    </w:p>
    <w:p w14:paraId="204ACD4F"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3. При ликвидации органа местного самоуправления, избирательной комиссии муниципального образования, в которых муниципальный служащий замещал должность муниципальной службы, его личное дело передается на хранение в орган местного самоуправления, избирательную комиссию муниципального образования, которым переданы функции ликвидированного органа местного самоуправления, избирательной комиссии муниципального образования, или их правопреемникам.</w:t>
      </w:r>
    </w:p>
    <w:p w14:paraId="70B3263D" w14:textId="7C404F74" w:rsid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4. Ведение личного дела муниципального служащего осуществляется в порядке, установленном для ведения личного дела государственного гражданского служащего.</w:t>
      </w:r>
    </w:p>
    <w:p w14:paraId="4A351352" w14:textId="77777777" w:rsidR="00110FEC" w:rsidRPr="00F02414" w:rsidRDefault="00110FEC"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23CEEA7F"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Статья 32. Реестр муниципальных служащих</w:t>
      </w:r>
    </w:p>
    <w:p w14:paraId="5406D92F"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25C6D21E"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 В Старомышастовском сельском поселении Динского района ведется реестр муниципальных служащих.</w:t>
      </w:r>
    </w:p>
    <w:p w14:paraId="57778DE8"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2. Муниципальный служащий, уволенный с муниципальной службы, исключается из реестра муниципальных служащих в день увольнения.</w:t>
      </w:r>
    </w:p>
    <w:p w14:paraId="208BE249"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3. В случае смерти (гибели) муниципального служащего либо признания муниципального служащего безвестно отсутствующим или объявления его умершим решением суда, вступившим в законную силу, муниципальный служащий исключается из реестра муниципальных служащих в день, следующий за днем смерти (гибели) или днем вступления в законную силу </w:t>
      </w:r>
      <w:r w:rsidRPr="00F02414">
        <w:rPr>
          <w:rFonts w:ascii="Times New Roman" w:eastAsiaTheme="minorEastAsia" w:hAnsi="Times New Roman" w:cs="Times New Roman"/>
          <w:sz w:val="28"/>
          <w:szCs w:val="28"/>
          <w:lang w:eastAsia="ru-RU"/>
        </w:rPr>
        <w:lastRenderedPageBreak/>
        <w:t>решения суда.</w:t>
      </w:r>
    </w:p>
    <w:p w14:paraId="3174DEAA"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4. Порядок ведения реестра муниципальных служащих утверждается муниципальным правовым актом.</w:t>
      </w:r>
    </w:p>
    <w:p w14:paraId="6B8EF8EC"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66F0556A"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Статья 33. Приоритетные направления формирования кадрового состава муниципальной службы</w:t>
      </w:r>
    </w:p>
    <w:p w14:paraId="2D09C210"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6A66B1A2"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Приоритетными направлениями формирования кадрового состава муниципальной службы в Старомышастовском сельском поселении Динского района являются:</w:t>
      </w:r>
    </w:p>
    <w:p w14:paraId="00B97B2F"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 назначение на должности муниципальной службы высококвалифицированных специалистов с учетом их профессиональных качеств и компетентности;</w:t>
      </w:r>
    </w:p>
    <w:p w14:paraId="66B759B1"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2) содействие продвижению по службе муниципальных служащих;</w:t>
      </w:r>
    </w:p>
    <w:p w14:paraId="22F8CE2B"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3) подготовка кадров для муниципальной службы и дополнительное профессиональное образование муниципальных служащих;</w:t>
      </w:r>
    </w:p>
    <w:p w14:paraId="3E0A1805"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4) создание кадрового резерва и его эффективное использование;</w:t>
      </w:r>
    </w:p>
    <w:p w14:paraId="24484DD6"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5) оценка результатов работы муниципальных служащих посредством проведения аттестации;</w:t>
      </w:r>
    </w:p>
    <w:p w14:paraId="04DED24D"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6) применение современных технологий подбора кадров при поступлении граждан на муниципальную службу и работы с кадрами при ее прохождении.</w:t>
      </w:r>
    </w:p>
    <w:p w14:paraId="7336995A"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10A6198B"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4F2EA91C" w14:textId="77777777" w:rsidR="00F02414" w:rsidRPr="00F02414" w:rsidRDefault="00F02414" w:rsidP="00F02414">
      <w:pPr>
        <w:widowControl w:val="0"/>
        <w:autoSpaceDE w:val="0"/>
        <w:autoSpaceDN w:val="0"/>
        <w:adjustRightInd w:val="0"/>
        <w:spacing w:after="0" w:line="240" w:lineRule="auto"/>
        <w:ind w:firstLine="720"/>
        <w:jc w:val="center"/>
        <w:outlineLvl w:val="2"/>
        <w:rPr>
          <w:rFonts w:ascii="Times New Roman" w:eastAsiaTheme="minorEastAsia" w:hAnsi="Times New Roman" w:cs="Times New Roman"/>
          <w:b/>
          <w:bCs/>
          <w:sz w:val="28"/>
          <w:szCs w:val="28"/>
          <w:lang w:eastAsia="ru-RU"/>
        </w:rPr>
      </w:pPr>
      <w:r w:rsidRPr="00F02414">
        <w:rPr>
          <w:rFonts w:ascii="Times New Roman" w:eastAsiaTheme="minorEastAsia" w:hAnsi="Times New Roman" w:cs="Times New Roman"/>
          <w:b/>
          <w:bCs/>
          <w:sz w:val="28"/>
          <w:szCs w:val="28"/>
          <w:lang w:eastAsia="ru-RU"/>
        </w:rPr>
        <w:t>Глава 9. Финансирование и программы развития</w:t>
      </w:r>
    </w:p>
    <w:p w14:paraId="4C1A792D" w14:textId="77777777" w:rsidR="00F02414" w:rsidRPr="00F02414" w:rsidRDefault="00F02414" w:rsidP="00F02414">
      <w:pPr>
        <w:widowControl w:val="0"/>
        <w:autoSpaceDE w:val="0"/>
        <w:autoSpaceDN w:val="0"/>
        <w:adjustRightInd w:val="0"/>
        <w:spacing w:after="0" w:line="240" w:lineRule="auto"/>
        <w:ind w:firstLine="720"/>
        <w:jc w:val="center"/>
        <w:outlineLvl w:val="2"/>
        <w:rPr>
          <w:rFonts w:ascii="Times New Roman" w:eastAsiaTheme="minorEastAsia" w:hAnsi="Times New Roman" w:cs="Times New Roman"/>
          <w:b/>
          <w:bCs/>
          <w:sz w:val="28"/>
          <w:szCs w:val="28"/>
          <w:lang w:eastAsia="ru-RU"/>
        </w:rPr>
      </w:pPr>
      <w:r w:rsidRPr="00F02414">
        <w:rPr>
          <w:rFonts w:ascii="Times New Roman" w:eastAsiaTheme="minorEastAsia" w:hAnsi="Times New Roman" w:cs="Times New Roman"/>
          <w:b/>
          <w:bCs/>
          <w:sz w:val="28"/>
          <w:szCs w:val="28"/>
          <w:lang w:eastAsia="ru-RU"/>
        </w:rPr>
        <w:t>муниципальной службы</w:t>
      </w:r>
    </w:p>
    <w:p w14:paraId="2EA7A3AB"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703E954F"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Статья 34. Финансирование муниципальной службы</w:t>
      </w:r>
    </w:p>
    <w:p w14:paraId="2BF2EEC3"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21BE7A72"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Финансирование муниципальной службы осуществляется за счет средств местного бюджета.</w:t>
      </w:r>
    </w:p>
    <w:p w14:paraId="236C2575"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06E5BC45"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Статья 35. Программы развития муниципальной службы</w:t>
      </w:r>
    </w:p>
    <w:p w14:paraId="36745079"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27400EA5"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 Развитие муниципальной службы в Старомышастовском сельском поселении Динского района обеспечивается муниципальными программами развития муниципальной службы и государственной программой Краснодарского края развития муниципальной службы, финансируемыми соответственно за счет средств местного бюджета и краевого бюджета.</w:t>
      </w:r>
    </w:p>
    <w:p w14:paraId="5F7E9DDE"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2. В целях повышения эффективности деятельности органов местного самоуправления Старомышастовского сельского поселения Динского района и муниципальных служащих в отдельных органах местного самоуправления могут проводиться эксперименты. Порядок, условия и сроки проведения экспериментов в ходе реализации программ развития муниципальной службы, указанных в части 1 настоящей статьи, устанавливаются нормативными правовыми актами Краснодарского края и муниципальными правовыми актами.</w:t>
      </w:r>
    </w:p>
    <w:p w14:paraId="177B23E5" w14:textId="77777777" w:rsidR="00F02414" w:rsidRPr="00F02414" w:rsidRDefault="00F02414" w:rsidP="00F02414">
      <w:pPr>
        <w:widowControl w:val="0"/>
        <w:autoSpaceDE w:val="0"/>
        <w:autoSpaceDN w:val="0"/>
        <w:adjustRightInd w:val="0"/>
        <w:spacing w:before="108" w:after="108" w:line="240" w:lineRule="auto"/>
        <w:ind w:firstLine="720"/>
        <w:jc w:val="center"/>
        <w:outlineLvl w:val="2"/>
        <w:rPr>
          <w:rFonts w:ascii="Times New Roman" w:eastAsiaTheme="minorEastAsia" w:hAnsi="Times New Roman" w:cs="Times New Roman"/>
          <w:b/>
          <w:bCs/>
          <w:sz w:val="28"/>
          <w:szCs w:val="28"/>
          <w:lang w:eastAsia="ru-RU"/>
        </w:rPr>
      </w:pPr>
      <w:r w:rsidRPr="00F02414">
        <w:rPr>
          <w:rFonts w:ascii="Times New Roman" w:eastAsiaTheme="minorEastAsia" w:hAnsi="Times New Roman" w:cs="Times New Roman"/>
          <w:b/>
          <w:bCs/>
          <w:sz w:val="28"/>
          <w:szCs w:val="28"/>
          <w:lang w:eastAsia="ru-RU"/>
        </w:rPr>
        <w:lastRenderedPageBreak/>
        <w:t>Глава 10. Заключительные положения</w:t>
      </w:r>
    </w:p>
    <w:p w14:paraId="6A1CBE4A"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6BBCFC44"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Статья 36. Применение нормативных правовых актов </w:t>
      </w:r>
      <w:bookmarkStart w:id="5" w:name="_Hlk111639370"/>
      <w:r w:rsidRPr="00F02414">
        <w:rPr>
          <w:rFonts w:ascii="Times New Roman" w:eastAsiaTheme="minorEastAsia" w:hAnsi="Times New Roman" w:cs="Times New Roman"/>
          <w:sz w:val="28"/>
          <w:szCs w:val="28"/>
          <w:lang w:eastAsia="ru-RU"/>
        </w:rPr>
        <w:t xml:space="preserve">Старомышастовского сельского поселения Динского района </w:t>
      </w:r>
      <w:bookmarkEnd w:id="5"/>
      <w:r w:rsidRPr="00F02414">
        <w:rPr>
          <w:rFonts w:ascii="Times New Roman" w:eastAsiaTheme="minorEastAsia" w:hAnsi="Times New Roman" w:cs="Times New Roman"/>
          <w:sz w:val="28"/>
          <w:szCs w:val="28"/>
          <w:lang w:eastAsia="ru-RU"/>
        </w:rPr>
        <w:t>о муниципальной службе в связи с вступлением в силу настоящего Положения</w:t>
      </w:r>
    </w:p>
    <w:p w14:paraId="4C269F4F"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00BA750A"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Впредь до приведения нормативных правовых актов Старомышастовского сельского поселения Динского района о муниципальной службе в соответствие с настоящим Положением нормативные правовые акты Старомышастовского сельского поселения Динского района применяются постольку, поскольку они не противоречат настоящему положению и закону Краснодарского края "О муниципальной службе".</w:t>
      </w:r>
    </w:p>
    <w:p w14:paraId="0C28C439"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12FC6C0B"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78C99CD9" w14:textId="77777777" w:rsidR="00F02414" w:rsidRPr="00F02414" w:rsidRDefault="00F02414" w:rsidP="00F0241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14:paraId="699337E3" w14:textId="77777777" w:rsidR="00F02414" w:rsidRPr="00F02414" w:rsidRDefault="00F02414" w:rsidP="00F0241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Глава Старомышастовского </w:t>
      </w:r>
    </w:p>
    <w:p w14:paraId="4FD3FC38" w14:textId="35C8493A" w:rsidR="00F02414" w:rsidRPr="00F02414" w:rsidRDefault="00F02414" w:rsidP="00F0241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сельского поселения                                     </w:t>
      </w:r>
      <w:r w:rsidR="00110FEC">
        <w:rPr>
          <w:rFonts w:ascii="Times New Roman" w:eastAsiaTheme="minorEastAsia" w:hAnsi="Times New Roman" w:cs="Times New Roman"/>
          <w:sz w:val="28"/>
          <w:szCs w:val="28"/>
          <w:lang w:eastAsia="ru-RU"/>
        </w:rPr>
        <w:t xml:space="preserve">                       </w:t>
      </w:r>
      <w:r w:rsidRPr="00F02414">
        <w:rPr>
          <w:rFonts w:ascii="Times New Roman" w:eastAsiaTheme="minorEastAsia" w:hAnsi="Times New Roman" w:cs="Times New Roman"/>
          <w:sz w:val="28"/>
          <w:szCs w:val="28"/>
          <w:lang w:eastAsia="ru-RU"/>
        </w:rPr>
        <w:t xml:space="preserve">           </w:t>
      </w:r>
      <w:r w:rsidR="00110FEC">
        <w:rPr>
          <w:rFonts w:ascii="Times New Roman" w:eastAsiaTheme="minorEastAsia" w:hAnsi="Times New Roman" w:cs="Times New Roman"/>
          <w:sz w:val="28"/>
          <w:szCs w:val="28"/>
          <w:lang w:eastAsia="ru-RU"/>
        </w:rPr>
        <w:t xml:space="preserve">   </w:t>
      </w:r>
      <w:r w:rsidRPr="00F02414">
        <w:rPr>
          <w:rFonts w:ascii="Times New Roman" w:eastAsiaTheme="minorEastAsia" w:hAnsi="Times New Roman" w:cs="Times New Roman"/>
          <w:sz w:val="28"/>
          <w:szCs w:val="28"/>
          <w:lang w:eastAsia="ru-RU"/>
        </w:rPr>
        <w:t xml:space="preserve">   М.В. Захаров</w:t>
      </w:r>
    </w:p>
    <w:p w14:paraId="127FDABF"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4DF7822A"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2B49689D" w14:textId="77777777" w:rsidR="00F02414" w:rsidRPr="00F02414" w:rsidRDefault="00F02414" w:rsidP="00F0241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Председатель Совета депутатов</w:t>
      </w:r>
    </w:p>
    <w:p w14:paraId="3A3F2355" w14:textId="77777777" w:rsidR="00F02414" w:rsidRPr="00F02414" w:rsidRDefault="00F02414" w:rsidP="00F0241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Старомышастовского</w:t>
      </w:r>
    </w:p>
    <w:p w14:paraId="233B349E" w14:textId="397A932E" w:rsidR="00F02414" w:rsidRPr="00F02414" w:rsidRDefault="00F02414" w:rsidP="00F0241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сельского поселения                                               </w:t>
      </w:r>
      <w:r w:rsidR="00110FEC">
        <w:rPr>
          <w:rFonts w:ascii="Times New Roman" w:eastAsiaTheme="minorEastAsia" w:hAnsi="Times New Roman" w:cs="Times New Roman"/>
          <w:sz w:val="28"/>
          <w:szCs w:val="28"/>
          <w:lang w:eastAsia="ru-RU"/>
        </w:rPr>
        <w:t xml:space="preserve">                        </w:t>
      </w:r>
      <w:r w:rsidRPr="00F02414">
        <w:rPr>
          <w:rFonts w:ascii="Times New Roman" w:eastAsiaTheme="minorEastAsia" w:hAnsi="Times New Roman" w:cs="Times New Roman"/>
          <w:sz w:val="28"/>
          <w:szCs w:val="28"/>
          <w:lang w:eastAsia="ru-RU"/>
        </w:rPr>
        <w:t xml:space="preserve">   М.А. Кузнецов</w:t>
      </w:r>
    </w:p>
    <w:p w14:paraId="15ECC1F4" w14:textId="77777777" w:rsidR="00C334F5" w:rsidRDefault="00C334F5"/>
    <w:sectPr w:rsidR="00C334F5" w:rsidSect="000B0804">
      <w:pgSz w:w="11906" w:h="16838"/>
      <w:pgMar w:top="851"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472FE7"/>
    <w:multiLevelType w:val="hybridMultilevel"/>
    <w:tmpl w:val="B036B820"/>
    <w:lvl w:ilvl="0" w:tplc="BFA0E85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6700484E"/>
    <w:multiLevelType w:val="hybridMultilevel"/>
    <w:tmpl w:val="8DF45766"/>
    <w:lvl w:ilvl="0" w:tplc="994C98C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16cid:durableId="1533959119">
    <w:abstractNumId w:val="1"/>
  </w:num>
  <w:num w:numId="2" w16cid:durableId="14839635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4D43"/>
    <w:rsid w:val="000512E0"/>
    <w:rsid w:val="000B0804"/>
    <w:rsid w:val="00110FEC"/>
    <w:rsid w:val="007A0902"/>
    <w:rsid w:val="008A3D74"/>
    <w:rsid w:val="00943FF9"/>
    <w:rsid w:val="00A527F4"/>
    <w:rsid w:val="00C33285"/>
    <w:rsid w:val="00C334F5"/>
    <w:rsid w:val="00C77251"/>
    <w:rsid w:val="00CD3D7E"/>
    <w:rsid w:val="00D84D43"/>
    <w:rsid w:val="00F02414"/>
    <w:rsid w:val="00F2082F"/>
    <w:rsid w:val="00F91B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F55A9"/>
  <w15:chartTrackingRefBased/>
  <w15:docId w15:val="{55C61EB9-2883-4783-AF9F-C2D112E37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A3D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3630927">
      <w:bodyDiv w:val="1"/>
      <w:marLeft w:val="0"/>
      <w:marRight w:val="0"/>
      <w:marTop w:val="0"/>
      <w:marBottom w:val="0"/>
      <w:divBdr>
        <w:top w:val="none" w:sz="0" w:space="0" w:color="auto"/>
        <w:left w:val="none" w:sz="0" w:space="0" w:color="auto"/>
        <w:bottom w:val="none" w:sz="0" w:space="0" w:color="auto"/>
        <w:right w:val="none" w:sz="0" w:space="0" w:color="auto"/>
      </w:divBdr>
      <w:divsChild>
        <w:div w:id="2129080394">
          <w:marLeft w:val="0"/>
          <w:marRight w:val="0"/>
          <w:marTop w:val="0"/>
          <w:marBottom w:val="0"/>
          <w:divBdr>
            <w:top w:val="none" w:sz="0" w:space="0" w:color="auto"/>
            <w:left w:val="none" w:sz="0" w:space="0" w:color="auto"/>
            <w:bottom w:val="none" w:sz="0" w:space="0" w:color="auto"/>
            <w:right w:val="none" w:sz="0" w:space="0" w:color="auto"/>
          </w:divBdr>
        </w:div>
        <w:div w:id="182671573">
          <w:marLeft w:val="0"/>
          <w:marRight w:val="0"/>
          <w:marTop w:val="0"/>
          <w:marBottom w:val="0"/>
          <w:divBdr>
            <w:top w:val="none" w:sz="0" w:space="0" w:color="auto"/>
            <w:left w:val="none" w:sz="0" w:space="0" w:color="auto"/>
            <w:bottom w:val="none" w:sz="0" w:space="0" w:color="auto"/>
            <w:right w:val="none" w:sz="0" w:space="0" w:color="auto"/>
          </w:divBdr>
        </w:div>
        <w:div w:id="254363355">
          <w:marLeft w:val="0"/>
          <w:marRight w:val="0"/>
          <w:marTop w:val="0"/>
          <w:marBottom w:val="0"/>
          <w:divBdr>
            <w:top w:val="none" w:sz="0" w:space="0" w:color="auto"/>
            <w:left w:val="none" w:sz="0" w:space="0" w:color="auto"/>
            <w:bottom w:val="none" w:sz="0" w:space="0" w:color="auto"/>
            <w:right w:val="none" w:sz="0" w:space="0" w:color="auto"/>
          </w:divBdr>
        </w:div>
        <w:div w:id="1860656155">
          <w:marLeft w:val="0"/>
          <w:marRight w:val="0"/>
          <w:marTop w:val="0"/>
          <w:marBottom w:val="0"/>
          <w:divBdr>
            <w:top w:val="none" w:sz="0" w:space="0" w:color="auto"/>
            <w:left w:val="none" w:sz="0" w:space="0" w:color="auto"/>
            <w:bottom w:val="none" w:sz="0" w:space="0" w:color="auto"/>
            <w:right w:val="none" w:sz="0" w:space="0" w:color="auto"/>
          </w:divBdr>
        </w:div>
        <w:div w:id="3398897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municipal.garant.ru/document/redirect/12164203/0" TargetMode="External"/><Relationship Id="rId18" Type="http://schemas.openxmlformats.org/officeDocument/2006/relationships/hyperlink" Target="https://www.consultant.ru/document/cons_doc_LAW_422429/7f620a454c887c9e40ba27275b7e5827e2fbd1d7/" TargetMode="External"/><Relationship Id="rId26" Type="http://schemas.openxmlformats.org/officeDocument/2006/relationships/hyperlink" Target="http://municipal.garant.ru/document/redirect/23941244/602" TargetMode="External"/><Relationship Id="rId39" Type="http://schemas.openxmlformats.org/officeDocument/2006/relationships/hyperlink" Target="http://municipal.garant.ru/document/redirect/12152272/27" TargetMode="External"/><Relationship Id="rId21" Type="http://schemas.openxmlformats.org/officeDocument/2006/relationships/hyperlink" Target="https://www.consultant.ru/document/cons_doc_LAW_435977/f3572bc102ecafff099e62d75e8bee5da8233030/" TargetMode="External"/><Relationship Id="rId34" Type="http://schemas.openxmlformats.org/officeDocument/2006/relationships/hyperlink" Target="http://municipal.garant.ru/document/redirect/12152272/1401" TargetMode="External"/><Relationship Id="rId42" Type="http://schemas.openxmlformats.org/officeDocument/2006/relationships/hyperlink" Target="http://municipal.garant.ru/document/redirect/12152272/27" TargetMode="External"/><Relationship Id="rId7" Type="http://schemas.openxmlformats.org/officeDocument/2006/relationships/hyperlink" Target="http://municipal.garant.ru/document/redirect/10103000/0" TargetMode="External"/><Relationship Id="rId2" Type="http://schemas.openxmlformats.org/officeDocument/2006/relationships/styles" Target="styles.xml"/><Relationship Id="rId16" Type="http://schemas.openxmlformats.org/officeDocument/2006/relationships/hyperlink" Target="http://municipal.garant.ru/document/redirect/70271682/0" TargetMode="External"/><Relationship Id="rId29" Type="http://schemas.openxmlformats.org/officeDocument/2006/relationships/hyperlink" Target="http://municipal.garant.ru/document/redirect/12152272/0" TargetMode="External"/><Relationship Id="rId1" Type="http://schemas.openxmlformats.org/officeDocument/2006/relationships/numbering" Target="numbering.xml"/><Relationship Id="rId6" Type="http://schemas.openxmlformats.org/officeDocument/2006/relationships/hyperlink" Target="http://municipal.garant.ru/document/redirect/23941244/0" TargetMode="External"/><Relationship Id="rId11" Type="http://schemas.openxmlformats.org/officeDocument/2006/relationships/hyperlink" Target="http://municipal.garant.ru/document/redirect/12164203/1001" TargetMode="External"/><Relationship Id="rId24" Type="http://schemas.openxmlformats.org/officeDocument/2006/relationships/hyperlink" Target="https://www.consultant.ru/document/cons_doc_LAW_435981/b5999463f66d15b2deb5c1203d23e86f3d994bf9/" TargetMode="External"/><Relationship Id="rId32" Type="http://schemas.openxmlformats.org/officeDocument/2006/relationships/hyperlink" Target="http://municipal.garant.ru/document/redirect/12152272/1401" TargetMode="External"/><Relationship Id="rId37" Type="http://schemas.openxmlformats.org/officeDocument/2006/relationships/hyperlink" Target="http://municipal.garant.ru/document/redirect/12152272/1401" TargetMode="External"/><Relationship Id="rId40" Type="http://schemas.openxmlformats.org/officeDocument/2006/relationships/hyperlink" Target="http://municipal.garant.ru/document/redirect/12152272/1401" TargetMode="External"/><Relationship Id="rId45" Type="http://schemas.openxmlformats.org/officeDocument/2006/relationships/fontTable" Target="fontTable.xml"/><Relationship Id="rId5" Type="http://schemas.openxmlformats.org/officeDocument/2006/relationships/hyperlink" Target="http://municipal.garant.ru/document/redirect/12152272/0" TargetMode="External"/><Relationship Id="rId15" Type="http://schemas.openxmlformats.org/officeDocument/2006/relationships/hyperlink" Target="http://municipal.garant.ru/document/redirect/12164203/0" TargetMode="External"/><Relationship Id="rId23" Type="http://schemas.openxmlformats.org/officeDocument/2006/relationships/hyperlink" Target="https://www.consultant.ru/document/cons_doc_LAW_438469/393496c584137cc52c41c5fbbe7d66d5eaa40a63/" TargetMode="External"/><Relationship Id="rId28" Type="http://schemas.openxmlformats.org/officeDocument/2006/relationships/hyperlink" Target="http://municipal.garant.ru/document/redirect/12136354/5402" TargetMode="External"/><Relationship Id="rId36" Type="http://schemas.openxmlformats.org/officeDocument/2006/relationships/hyperlink" Target="http://municipal.garant.ru/document/redirect/12152272/27" TargetMode="External"/><Relationship Id="rId10" Type="http://schemas.openxmlformats.org/officeDocument/2006/relationships/hyperlink" Target="http://municipal.garant.ru/document/redirect/10103000/0" TargetMode="External"/><Relationship Id="rId19" Type="http://schemas.openxmlformats.org/officeDocument/2006/relationships/hyperlink" Target="https://www.consultant.ru/document/cons_doc_LAW_435977/60b9f2291f27bfbb8b1b8270ff888276d66bb1e8/" TargetMode="External"/><Relationship Id="rId31" Type="http://schemas.openxmlformats.org/officeDocument/2006/relationships/hyperlink" Target="http://municipal.garant.ru/document/redirect/12152272/27" TargetMode="External"/><Relationship Id="rId44" Type="http://schemas.openxmlformats.org/officeDocument/2006/relationships/hyperlink" Target="http://municipal.garant.ru/document/redirect/12125268/1014" TargetMode="External"/><Relationship Id="rId4" Type="http://schemas.openxmlformats.org/officeDocument/2006/relationships/webSettings" Target="webSettings.xml"/><Relationship Id="rId9" Type="http://schemas.openxmlformats.org/officeDocument/2006/relationships/hyperlink" Target="http://municipal.garant.ru/document/redirect/23941244/0" TargetMode="External"/><Relationship Id="rId14" Type="http://schemas.openxmlformats.org/officeDocument/2006/relationships/hyperlink" Target="http://municipal.garant.ru/document/redirect/70271682/0" TargetMode="External"/><Relationship Id="rId22" Type="http://schemas.openxmlformats.org/officeDocument/2006/relationships/hyperlink" Target="https://www.consultant.ru/document/cons_doc_LAW_435977/24c76fc8ec7caf441d3673e740474c825f4ca53e/" TargetMode="External"/><Relationship Id="rId27" Type="http://schemas.openxmlformats.org/officeDocument/2006/relationships/hyperlink" Target="http://municipal.garant.ru/document/redirect/23941244/602" TargetMode="External"/><Relationship Id="rId30" Type="http://schemas.openxmlformats.org/officeDocument/2006/relationships/hyperlink" Target="http://municipal.garant.ru/document/redirect/12164203/0" TargetMode="External"/><Relationship Id="rId35" Type="http://schemas.openxmlformats.org/officeDocument/2006/relationships/hyperlink" Target="http://municipal.garant.ru/document/redirect/12152272/15" TargetMode="External"/><Relationship Id="rId43" Type="http://schemas.openxmlformats.org/officeDocument/2006/relationships/hyperlink" Target="http://municipal.garant.ru/document/redirect/12164203/15" TargetMode="External"/><Relationship Id="rId8" Type="http://schemas.openxmlformats.org/officeDocument/2006/relationships/hyperlink" Target="http://municipal.garant.ru/document/redirect/12152272/0" TargetMode="External"/><Relationship Id="rId3" Type="http://schemas.openxmlformats.org/officeDocument/2006/relationships/settings" Target="settings.xml"/><Relationship Id="rId12" Type="http://schemas.openxmlformats.org/officeDocument/2006/relationships/hyperlink" Target="http://municipal.garant.ru/document/redirect/12164203/1002" TargetMode="External"/><Relationship Id="rId17" Type="http://schemas.openxmlformats.org/officeDocument/2006/relationships/hyperlink" Target="http://municipal.garant.ru/document/redirect/12125268/0" TargetMode="External"/><Relationship Id="rId25" Type="http://schemas.openxmlformats.org/officeDocument/2006/relationships/hyperlink" Target="https://www.consultant.ru/document/cons_doc_LAW_66530/fd264da08949336fbf52fc5807f76c935aa70a1a/" TargetMode="External"/><Relationship Id="rId33" Type="http://schemas.openxmlformats.org/officeDocument/2006/relationships/hyperlink" Target="http://municipal.garant.ru/document/redirect/12152272/15" TargetMode="External"/><Relationship Id="rId38" Type="http://schemas.openxmlformats.org/officeDocument/2006/relationships/hyperlink" Target="http://municipal.garant.ru/document/redirect/12152272/15" TargetMode="External"/><Relationship Id="rId46" Type="http://schemas.openxmlformats.org/officeDocument/2006/relationships/theme" Target="theme/theme1.xml"/><Relationship Id="rId20" Type="http://schemas.openxmlformats.org/officeDocument/2006/relationships/hyperlink" Target="https://www.consultant.ru/document/cons_doc_LAW_435977/0e27b65ea87acd6ae64bf6ba3df4ef07fd637e84/" TargetMode="External"/><Relationship Id="rId41" Type="http://schemas.openxmlformats.org/officeDocument/2006/relationships/hyperlink" Target="http://municipal.garant.ru/document/redirect/12152272/1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1</Pages>
  <Words>13126</Words>
  <Characters>74819</Characters>
  <Application>Microsoft Office Word</Application>
  <DocSecurity>0</DocSecurity>
  <Lines>623</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Veligockaya</dc:creator>
  <cp:keywords/>
  <dc:description/>
  <cp:lastModifiedBy>Veligockaya</cp:lastModifiedBy>
  <cp:revision>10</cp:revision>
  <dcterms:created xsi:type="dcterms:W3CDTF">2023-02-08T08:56:00Z</dcterms:created>
  <dcterms:modified xsi:type="dcterms:W3CDTF">2023-03-30T10:42:00Z</dcterms:modified>
</cp:coreProperties>
</file>