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9B73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00485749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72492A16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7BE09263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5CED0D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ПРИЕМЫ</w:t>
      </w:r>
    </w:p>
    <w:p w14:paraId="14FF0D20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ТЕРРИТОРИЯХ </w:t>
      </w:r>
    </w:p>
    <w:p w14:paraId="17A752C7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РЕКРЕАЦИОННОГО НАЗНАЧЕНИЯ</w:t>
      </w:r>
    </w:p>
    <w:p w14:paraId="091F6115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DC0C5E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80"/>
      <w:r w:rsidRPr="004E5537">
        <w:rPr>
          <w:rFonts w:ascii="Times New Roman" w:hAnsi="Times New Roman" w:cs="Times New Roman"/>
          <w:sz w:val="28"/>
          <w:szCs w:val="28"/>
        </w:rPr>
        <w:t>Таблица 8. Организация аллей и дорог парка, лесопарка</w:t>
      </w:r>
      <w:bookmarkEnd w:id="0"/>
      <w:r w:rsidRPr="004E5537">
        <w:rPr>
          <w:rFonts w:ascii="Times New Roman" w:hAnsi="Times New Roman" w:cs="Times New Roman"/>
          <w:sz w:val="28"/>
          <w:szCs w:val="28"/>
        </w:rPr>
        <w:t xml:space="preserve"> и других крупных объектов рекреации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62"/>
        <w:gridCol w:w="1572"/>
        <w:gridCol w:w="2480"/>
        <w:gridCol w:w="3331"/>
      </w:tblGrid>
      <w:tr w:rsidR="00694C87" w:rsidRPr="004E5537" w14:paraId="208E143B" w14:textId="77777777" w:rsidTr="007B52F4">
        <w:tc>
          <w:tcPr>
            <w:tcW w:w="1962" w:type="dxa"/>
          </w:tcPr>
          <w:p w14:paraId="7BD32C4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Тип аллей </w:t>
            </w:r>
          </w:p>
          <w:p w14:paraId="6F57114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 дорог</w:t>
            </w:r>
          </w:p>
        </w:tc>
        <w:tc>
          <w:tcPr>
            <w:tcW w:w="1628" w:type="dxa"/>
          </w:tcPr>
          <w:p w14:paraId="7A3F07D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  <w:p w14:paraId="5F1CB9B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(м)</w:t>
            </w:r>
          </w:p>
        </w:tc>
        <w:tc>
          <w:tcPr>
            <w:tcW w:w="2511" w:type="dxa"/>
          </w:tcPr>
          <w:p w14:paraId="6C0D8FF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3470" w:type="dxa"/>
          </w:tcPr>
          <w:p w14:paraId="5F5A26C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Рекомендации по благоустройству</w:t>
            </w:r>
          </w:p>
        </w:tc>
      </w:tr>
      <w:tr w:rsidR="00694C87" w:rsidRPr="004E5537" w14:paraId="44FF76C3" w14:textId="77777777" w:rsidTr="007B52F4">
        <w:tc>
          <w:tcPr>
            <w:tcW w:w="1962" w:type="dxa"/>
          </w:tcPr>
          <w:p w14:paraId="05AAEBE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Основные пешеходные аллеи и дороги *</w:t>
            </w:r>
          </w:p>
        </w:tc>
        <w:tc>
          <w:tcPr>
            <w:tcW w:w="1628" w:type="dxa"/>
          </w:tcPr>
          <w:p w14:paraId="0929004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6 - 9</w:t>
            </w:r>
          </w:p>
        </w:tc>
        <w:tc>
          <w:tcPr>
            <w:tcW w:w="2511" w:type="dxa"/>
          </w:tcPr>
          <w:p w14:paraId="04FC1A8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Интенсивное пешеходное движение (более 300 ч/час). Допускается проезд внутрипаркового транспорта. Соединяет функциональные зоны и участки между собой, те и другие с основными входами.</w:t>
            </w:r>
          </w:p>
        </w:tc>
        <w:tc>
          <w:tcPr>
            <w:tcW w:w="3470" w:type="dxa"/>
          </w:tcPr>
          <w:p w14:paraId="56918C9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Допускаются зеленые разделительные полосы шириной порядка 2 м, через каждые 25 – 30 м – проходы.</w:t>
            </w:r>
          </w:p>
          <w:p w14:paraId="28CC8DB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Если аллея на берегу водоема, ее поперечный профиль может быть решен в разных уровнях, которые связаны откосами, стенками и лестницами.</w:t>
            </w:r>
          </w:p>
          <w:p w14:paraId="4A65C38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твердое (плитка, асфальтобетон) с обрамлением бортовым камнем. </w:t>
            </w:r>
          </w:p>
          <w:p w14:paraId="3D0A08C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2,5м.</w:t>
            </w:r>
          </w:p>
        </w:tc>
      </w:tr>
      <w:tr w:rsidR="00694C87" w:rsidRPr="004E5537" w14:paraId="4A99DE0D" w14:textId="77777777" w:rsidTr="007B52F4">
        <w:tc>
          <w:tcPr>
            <w:tcW w:w="1962" w:type="dxa"/>
          </w:tcPr>
          <w:p w14:paraId="177BE0B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Второстепен-</w:t>
            </w:r>
          </w:p>
          <w:p w14:paraId="0668D06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ые аллеи и дороги*</w:t>
            </w:r>
          </w:p>
        </w:tc>
        <w:tc>
          <w:tcPr>
            <w:tcW w:w="1628" w:type="dxa"/>
          </w:tcPr>
          <w:p w14:paraId="7E10E0C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 – 4,5</w:t>
            </w:r>
          </w:p>
        </w:tc>
        <w:tc>
          <w:tcPr>
            <w:tcW w:w="2511" w:type="dxa"/>
          </w:tcPr>
          <w:p w14:paraId="688C23C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Интенсивное пешеходное движение (до 300 ч/час).</w:t>
            </w:r>
          </w:p>
          <w:p w14:paraId="63469D3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проезд эксплуатационного транспорта. </w:t>
            </w:r>
          </w:p>
          <w:p w14:paraId="270AC2E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Соединяют второстепенные входы и парковые объекты между собой.</w:t>
            </w:r>
          </w:p>
        </w:tc>
        <w:tc>
          <w:tcPr>
            <w:tcW w:w="3470" w:type="dxa"/>
          </w:tcPr>
          <w:p w14:paraId="62E3723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Трассируется по живописным местам, могут иметь криволинейные очертания.</w:t>
            </w:r>
          </w:p>
          <w:p w14:paraId="4AA20D4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твердое (плитка, асфальтобетон), щебеночное, обработанное вяжущими материалами.</w:t>
            </w:r>
          </w:p>
          <w:p w14:paraId="45E3964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2 – 2,5м.</w:t>
            </w:r>
          </w:p>
          <w:p w14:paraId="47094B4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Садовый борт, бордюры из цветов и трав, водоотводные лотки или др.</w:t>
            </w:r>
          </w:p>
        </w:tc>
      </w:tr>
      <w:tr w:rsidR="00694C87" w:rsidRPr="004E5537" w14:paraId="414F1EE0" w14:textId="77777777" w:rsidTr="007B52F4">
        <w:tc>
          <w:tcPr>
            <w:tcW w:w="1962" w:type="dxa"/>
          </w:tcPr>
          <w:p w14:paraId="0BE86AD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Дополнительные пешеходные дороги</w:t>
            </w:r>
          </w:p>
        </w:tc>
        <w:tc>
          <w:tcPr>
            <w:tcW w:w="1628" w:type="dxa"/>
          </w:tcPr>
          <w:p w14:paraId="6E57BD4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 – 2,5</w:t>
            </w:r>
          </w:p>
        </w:tc>
        <w:tc>
          <w:tcPr>
            <w:tcW w:w="2511" w:type="dxa"/>
          </w:tcPr>
          <w:p w14:paraId="3706353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Пешеходное движение малой интенсивности.</w:t>
            </w:r>
          </w:p>
          <w:p w14:paraId="0433B3A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Проезд транспорта не допускается.</w:t>
            </w:r>
          </w:p>
          <w:p w14:paraId="4E80DEF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Подводят к отдельным парковым сооружениям.</w:t>
            </w:r>
          </w:p>
        </w:tc>
        <w:tc>
          <w:tcPr>
            <w:tcW w:w="3470" w:type="dxa"/>
          </w:tcPr>
          <w:p w14:paraId="40F7ACB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Свободная трассировка, каждый поворот оправдан и зафиксирован объектом, 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сооружением, группой или одиночными насаждениями. Продольный уклон допускается 80 промилле. </w:t>
            </w:r>
          </w:p>
          <w:p w14:paraId="78AA88C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плитка, грунтовой улучшенное. </w:t>
            </w:r>
          </w:p>
        </w:tc>
      </w:tr>
      <w:tr w:rsidR="00694C87" w:rsidRPr="004E5537" w14:paraId="1C80425F" w14:textId="77777777" w:rsidTr="007B52F4">
        <w:tc>
          <w:tcPr>
            <w:tcW w:w="1962" w:type="dxa"/>
          </w:tcPr>
          <w:p w14:paraId="136061B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Велосипедные дорожки</w:t>
            </w:r>
          </w:p>
        </w:tc>
        <w:tc>
          <w:tcPr>
            <w:tcW w:w="1628" w:type="dxa"/>
          </w:tcPr>
          <w:p w14:paraId="7390E03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 – 2,25</w:t>
            </w:r>
          </w:p>
        </w:tc>
        <w:tc>
          <w:tcPr>
            <w:tcW w:w="2511" w:type="dxa"/>
          </w:tcPr>
          <w:p w14:paraId="17F5EC0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Велосипедные прогулки</w:t>
            </w:r>
          </w:p>
        </w:tc>
        <w:tc>
          <w:tcPr>
            <w:tcW w:w="3470" w:type="dxa"/>
          </w:tcPr>
          <w:p w14:paraId="506BB65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Трассирование замкнутое (кольцевое, петельное, восьмерочное). </w:t>
            </w:r>
          </w:p>
          <w:p w14:paraId="4F3FB2A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Рекомендуется пункт техобслуживания.</w:t>
            </w:r>
          </w:p>
          <w:p w14:paraId="59B5723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твердое.</w:t>
            </w:r>
          </w:p>
          <w:p w14:paraId="20EC18C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2,5м.</w:t>
            </w:r>
          </w:p>
        </w:tc>
      </w:tr>
      <w:tr w:rsidR="00694C87" w:rsidRPr="004E5537" w14:paraId="512C1D13" w14:textId="77777777" w:rsidTr="007B52F4">
        <w:tc>
          <w:tcPr>
            <w:tcW w:w="1962" w:type="dxa"/>
          </w:tcPr>
          <w:p w14:paraId="7F7EFE7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Дороги для конной езды</w:t>
            </w:r>
          </w:p>
        </w:tc>
        <w:tc>
          <w:tcPr>
            <w:tcW w:w="1628" w:type="dxa"/>
          </w:tcPr>
          <w:p w14:paraId="45F41D4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 – 6,0</w:t>
            </w:r>
          </w:p>
        </w:tc>
        <w:tc>
          <w:tcPr>
            <w:tcW w:w="2511" w:type="dxa"/>
          </w:tcPr>
          <w:p w14:paraId="4113F9B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Прогулки верхом, в экипажах, санях. </w:t>
            </w:r>
          </w:p>
          <w:p w14:paraId="3660DCC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Допускается проезд эксплуатационного транспорта.</w:t>
            </w:r>
          </w:p>
        </w:tc>
        <w:tc>
          <w:tcPr>
            <w:tcW w:w="3470" w:type="dxa"/>
          </w:tcPr>
          <w:p w14:paraId="3D0236E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Наибольшие продольные уклоны до 60 промилле.</w:t>
            </w:r>
          </w:p>
          <w:p w14:paraId="190009E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4 м.</w:t>
            </w:r>
          </w:p>
          <w:p w14:paraId="3188337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грунтовое улучшенное.</w:t>
            </w:r>
          </w:p>
        </w:tc>
      </w:tr>
      <w:tr w:rsidR="00694C87" w:rsidRPr="004E5537" w14:paraId="329FE928" w14:textId="77777777" w:rsidTr="007B52F4">
        <w:tc>
          <w:tcPr>
            <w:tcW w:w="1962" w:type="dxa"/>
          </w:tcPr>
          <w:p w14:paraId="2464338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Автомобильная дорога (парквей)</w:t>
            </w:r>
          </w:p>
        </w:tc>
        <w:tc>
          <w:tcPr>
            <w:tcW w:w="1628" w:type="dxa"/>
          </w:tcPr>
          <w:p w14:paraId="331887E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4,5 – 7,0</w:t>
            </w:r>
          </w:p>
        </w:tc>
        <w:tc>
          <w:tcPr>
            <w:tcW w:w="2511" w:type="dxa"/>
          </w:tcPr>
          <w:p w14:paraId="4F233B1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Автомобильные прогулки и проезд внутрипаркового транспорта.</w:t>
            </w:r>
          </w:p>
          <w:p w14:paraId="159E600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Допускается проезд эксплуатационного транспорта.</w:t>
            </w:r>
          </w:p>
        </w:tc>
        <w:tc>
          <w:tcPr>
            <w:tcW w:w="3470" w:type="dxa"/>
          </w:tcPr>
          <w:p w14:paraId="77D5FC3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Трассируется по периферии парка в стороне от пешеходных коммуникаций.</w:t>
            </w:r>
          </w:p>
          <w:p w14:paraId="673A0C3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 70 промилле, максимальная скорость – 40 км/час. </w:t>
            </w:r>
          </w:p>
          <w:p w14:paraId="38F2ACD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Радиусы закруглений – не менее 15м.</w:t>
            </w:r>
          </w:p>
          <w:p w14:paraId="50DC687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асфальтобетон, щебеночное, гравийное, обработка вяжущими материалами, бордюрный камень.</w:t>
            </w:r>
          </w:p>
        </w:tc>
      </w:tr>
      <w:tr w:rsidR="00694C87" w:rsidRPr="004E5537" w14:paraId="6F0467DE" w14:textId="77777777" w:rsidTr="007B52F4">
        <w:tc>
          <w:tcPr>
            <w:tcW w:w="9571" w:type="dxa"/>
            <w:gridSpan w:val="4"/>
          </w:tcPr>
          <w:p w14:paraId="3BC0742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  <w:p w14:paraId="6134E717" w14:textId="77777777" w:rsidR="00694C87" w:rsidRPr="004E5537" w:rsidRDefault="00694C87" w:rsidP="00694C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 ширину пешеходных аллей включаются оны пешеходного движения, разграничительные зеленые полосы, водоотводные лотки и площадки для установки скамеек. Устройство разграничительных зеленых полос необходимо при ширине более 6м.</w:t>
            </w:r>
          </w:p>
          <w:p w14:paraId="45923EE9" w14:textId="77777777" w:rsidR="00694C87" w:rsidRPr="004E5537" w:rsidRDefault="00694C87" w:rsidP="00694C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На типах аллей и дорог, помеченных знаком «*», допускается катание на роликовых досках, коньках, самокатах, помимо специально оборудованных территорий. </w:t>
            </w:r>
          </w:p>
          <w:p w14:paraId="16845D85" w14:textId="77777777" w:rsidR="00694C87" w:rsidRPr="004E5537" w:rsidRDefault="00694C87" w:rsidP="00694C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Автомобильные дороги следует предусматривать в парках с размером территории более 100 га. </w:t>
            </w:r>
          </w:p>
        </w:tc>
      </w:tr>
    </w:tbl>
    <w:p w14:paraId="1711A477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DF239A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Toc472352481"/>
      <w:r w:rsidRPr="004E5537">
        <w:rPr>
          <w:rFonts w:ascii="Times New Roman" w:hAnsi="Times New Roman" w:cs="Times New Roman"/>
          <w:sz w:val="28"/>
          <w:szCs w:val="28"/>
        </w:rPr>
        <w:t>Таблица 9. Организация площадок парка</w:t>
      </w:r>
      <w:bookmarkEnd w:id="1"/>
      <w:r w:rsidRPr="004E553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7D659186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В кв. метрах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11"/>
        <w:gridCol w:w="2084"/>
        <w:gridCol w:w="2394"/>
        <w:gridCol w:w="1508"/>
        <w:gridCol w:w="1648"/>
      </w:tblGrid>
      <w:tr w:rsidR="00694C87" w:rsidRPr="004E5537" w14:paraId="3FDC5F8D" w14:textId="77777777" w:rsidTr="007B52F4">
        <w:tc>
          <w:tcPr>
            <w:tcW w:w="1711" w:type="dxa"/>
          </w:tcPr>
          <w:p w14:paraId="3C8CC5E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Парковые площади и площадки</w:t>
            </w:r>
          </w:p>
        </w:tc>
        <w:tc>
          <w:tcPr>
            <w:tcW w:w="2114" w:type="dxa"/>
          </w:tcPr>
          <w:p w14:paraId="7F9205D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2590" w:type="dxa"/>
          </w:tcPr>
          <w:p w14:paraId="1FF7D74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</w:t>
            </w:r>
          </w:p>
        </w:tc>
        <w:tc>
          <w:tcPr>
            <w:tcW w:w="1508" w:type="dxa"/>
          </w:tcPr>
          <w:p w14:paraId="020AE9D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</w:tc>
        <w:tc>
          <w:tcPr>
            <w:tcW w:w="1648" w:type="dxa"/>
          </w:tcPr>
          <w:p w14:paraId="77BA445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Минимальная норма на посетителя</w:t>
            </w:r>
          </w:p>
        </w:tc>
      </w:tr>
      <w:tr w:rsidR="00694C87" w:rsidRPr="004E5537" w14:paraId="02FC2E6A" w14:textId="77777777" w:rsidTr="007B52F4">
        <w:tc>
          <w:tcPr>
            <w:tcW w:w="1711" w:type="dxa"/>
          </w:tcPr>
          <w:p w14:paraId="044A799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Основные площадки</w:t>
            </w:r>
          </w:p>
        </w:tc>
        <w:tc>
          <w:tcPr>
            <w:tcW w:w="2114" w:type="dxa"/>
          </w:tcPr>
          <w:p w14:paraId="3826853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Центры парковой планировки, размещаются на пересечении аллей, у входной части парка, перед сооружениями</w:t>
            </w:r>
          </w:p>
        </w:tc>
        <w:tc>
          <w:tcPr>
            <w:tcW w:w="2590" w:type="dxa"/>
          </w:tcPr>
          <w:p w14:paraId="38D285F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Бассейны, фонтаны, скульптура, партерная зелень, цветники, парадное и декоративное освещение.</w:t>
            </w:r>
          </w:p>
          <w:p w14:paraId="7F6B65B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плиточное мощение, бортовой камень</w:t>
            </w:r>
          </w:p>
        </w:tc>
        <w:tc>
          <w:tcPr>
            <w:tcW w:w="1508" w:type="dxa"/>
          </w:tcPr>
          <w:p w14:paraId="562B2F9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 учетом пропускной способности отходящих от входа аллей</w:t>
            </w:r>
          </w:p>
        </w:tc>
        <w:tc>
          <w:tcPr>
            <w:tcW w:w="1648" w:type="dxa"/>
          </w:tcPr>
          <w:p w14:paraId="51CEBB8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14:paraId="3B37ACE4" w14:textId="77777777" w:rsidTr="007B52F4">
        <w:tc>
          <w:tcPr>
            <w:tcW w:w="1711" w:type="dxa"/>
          </w:tcPr>
          <w:p w14:paraId="1F8D573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Площади массовых мероприятий</w:t>
            </w:r>
          </w:p>
        </w:tc>
        <w:tc>
          <w:tcPr>
            <w:tcW w:w="2114" w:type="dxa"/>
          </w:tcPr>
          <w:p w14:paraId="0C5800D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Проведение концертов, праздников, большие размеры.</w:t>
            </w:r>
          </w:p>
          <w:p w14:paraId="2724645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Формируются в виде лугового пространства или площади регулярного очертания. Связь по главной аллее</w:t>
            </w:r>
          </w:p>
        </w:tc>
        <w:tc>
          <w:tcPr>
            <w:tcW w:w="2590" w:type="dxa"/>
          </w:tcPr>
          <w:p w14:paraId="3A2A0E3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Осветительное оборудование (фонари, прожекторы). </w:t>
            </w:r>
          </w:p>
          <w:p w14:paraId="7A70E93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Посадки – по периметру.</w:t>
            </w:r>
          </w:p>
          <w:p w14:paraId="58AFBF8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газонное, твердое (плитка), комбинированное</w:t>
            </w:r>
          </w:p>
        </w:tc>
        <w:tc>
          <w:tcPr>
            <w:tcW w:w="1508" w:type="dxa"/>
          </w:tcPr>
          <w:p w14:paraId="6953116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1200 - 1500</w:t>
            </w:r>
          </w:p>
        </w:tc>
        <w:tc>
          <w:tcPr>
            <w:tcW w:w="1648" w:type="dxa"/>
          </w:tcPr>
          <w:p w14:paraId="32CE9BB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 – 2,5</w:t>
            </w:r>
          </w:p>
        </w:tc>
      </w:tr>
      <w:tr w:rsidR="00694C87" w:rsidRPr="004E5537" w14:paraId="2B607270" w14:textId="77777777" w:rsidTr="007B52F4">
        <w:tc>
          <w:tcPr>
            <w:tcW w:w="1711" w:type="dxa"/>
          </w:tcPr>
          <w:p w14:paraId="61F08DA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Площадки отдыха, лужайки</w:t>
            </w:r>
          </w:p>
        </w:tc>
        <w:tc>
          <w:tcPr>
            <w:tcW w:w="2114" w:type="dxa"/>
          </w:tcPr>
          <w:p w14:paraId="64763B6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 различных частях парка.</w:t>
            </w:r>
          </w:p>
          <w:p w14:paraId="26D2613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Виды площадок:</w:t>
            </w:r>
          </w:p>
          <w:p w14:paraId="6FE88A0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регулярной планировки с регулярным озеленением;</w:t>
            </w:r>
          </w:p>
          <w:p w14:paraId="4703B22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регулярной планировки с обрамлением свободными группами растений;</w:t>
            </w:r>
          </w:p>
          <w:p w14:paraId="73D5DE2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свободной планировки с обрамлением свободными группа растений</w:t>
            </w:r>
          </w:p>
        </w:tc>
        <w:tc>
          <w:tcPr>
            <w:tcW w:w="2590" w:type="dxa"/>
          </w:tcPr>
          <w:p w14:paraId="6EB763A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Везде: </w:t>
            </w:r>
          </w:p>
          <w:p w14:paraId="0C775C4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освещение, беседки, перголы, трельяжи, скамьи, урны.</w:t>
            </w:r>
          </w:p>
          <w:p w14:paraId="5A1C02C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Декоративное оформление в центре (цветник, фонтан, скульптура, вазон).</w:t>
            </w:r>
          </w:p>
          <w:p w14:paraId="7FA4921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мощение плиткой, бортовой камень, бордюры из цветов и трав.</w:t>
            </w:r>
          </w:p>
          <w:p w14:paraId="6784925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 площадках – лужайках – газон</w:t>
            </w:r>
          </w:p>
        </w:tc>
        <w:tc>
          <w:tcPr>
            <w:tcW w:w="1508" w:type="dxa"/>
          </w:tcPr>
          <w:p w14:paraId="63EE9FF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20 - 200</w:t>
            </w:r>
          </w:p>
        </w:tc>
        <w:tc>
          <w:tcPr>
            <w:tcW w:w="1648" w:type="dxa"/>
          </w:tcPr>
          <w:p w14:paraId="547BC5C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5 - 20</w:t>
            </w:r>
          </w:p>
        </w:tc>
      </w:tr>
      <w:tr w:rsidR="00694C87" w:rsidRPr="004E5537" w14:paraId="2C6211C4" w14:textId="77777777" w:rsidTr="007B52F4">
        <w:tc>
          <w:tcPr>
            <w:tcW w:w="1711" w:type="dxa"/>
          </w:tcPr>
          <w:p w14:paraId="2E12FD2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Танцевальные площадки, сооружения</w:t>
            </w:r>
          </w:p>
        </w:tc>
        <w:tc>
          <w:tcPr>
            <w:tcW w:w="2114" w:type="dxa"/>
          </w:tcPr>
          <w:p w14:paraId="2987233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Размещаются рядом с главными или 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второстепенными аллеями</w:t>
            </w:r>
          </w:p>
        </w:tc>
        <w:tc>
          <w:tcPr>
            <w:tcW w:w="2590" w:type="dxa"/>
          </w:tcPr>
          <w:p w14:paraId="405F424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Освещение, ограждение, скамьи, урны.</w:t>
            </w:r>
          </w:p>
          <w:p w14:paraId="217EB8A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Покрытие: специальное</w:t>
            </w:r>
          </w:p>
        </w:tc>
        <w:tc>
          <w:tcPr>
            <w:tcW w:w="1508" w:type="dxa"/>
          </w:tcPr>
          <w:p w14:paraId="157F634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150 - 500</w:t>
            </w:r>
          </w:p>
        </w:tc>
        <w:tc>
          <w:tcPr>
            <w:tcW w:w="1648" w:type="dxa"/>
          </w:tcPr>
          <w:p w14:paraId="53101E2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14:paraId="07A0C9EB" w14:textId="77777777" w:rsidTr="007B52F4">
        <w:tc>
          <w:tcPr>
            <w:tcW w:w="1711" w:type="dxa"/>
          </w:tcPr>
          <w:p w14:paraId="4950643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Игровые площадки для детей:</w:t>
            </w:r>
          </w:p>
          <w:p w14:paraId="2C2288C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до 3 лет</w:t>
            </w:r>
          </w:p>
          <w:p w14:paraId="43E5DD2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- 4 - 6 лет</w:t>
            </w:r>
          </w:p>
          <w:p w14:paraId="64614CF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- 7 - 14 лет</w:t>
            </w:r>
          </w:p>
        </w:tc>
        <w:tc>
          <w:tcPr>
            <w:tcW w:w="2114" w:type="dxa"/>
          </w:tcPr>
          <w:p w14:paraId="03D1D9D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Малоподвижные индивидуальные, подвижные коллективные игры. </w:t>
            </w:r>
          </w:p>
          <w:p w14:paraId="249E3B7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Размещение вдоль второстепенных аллей</w:t>
            </w:r>
          </w:p>
        </w:tc>
        <w:tc>
          <w:tcPr>
            <w:tcW w:w="2590" w:type="dxa"/>
            <w:vMerge w:val="restart"/>
          </w:tcPr>
          <w:p w14:paraId="655AEB9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Игровое, физкультурно – оздоровительное оборудование, </w:t>
            </w:r>
          </w:p>
          <w:p w14:paraId="6C0DBB2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освещение, скамьи, урны.</w:t>
            </w:r>
          </w:p>
          <w:p w14:paraId="65D1AE3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песчаное, фунтовое улучшенное, газон</w:t>
            </w:r>
          </w:p>
        </w:tc>
        <w:tc>
          <w:tcPr>
            <w:tcW w:w="1508" w:type="dxa"/>
          </w:tcPr>
          <w:p w14:paraId="381484B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 – 100</w:t>
            </w:r>
          </w:p>
          <w:p w14:paraId="06341E1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 – 300</w:t>
            </w:r>
          </w:p>
          <w:p w14:paraId="18727E3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500 - 2000</w:t>
            </w:r>
          </w:p>
        </w:tc>
        <w:tc>
          <w:tcPr>
            <w:tcW w:w="1648" w:type="dxa"/>
          </w:tcPr>
          <w:p w14:paraId="7B60F07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14:paraId="50F652C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14:paraId="14D1BF9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14:paraId="4DB0831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C87" w:rsidRPr="004E5537" w14:paraId="75EB144B" w14:textId="77777777" w:rsidTr="007B52F4">
        <w:tc>
          <w:tcPr>
            <w:tcW w:w="1711" w:type="dxa"/>
          </w:tcPr>
          <w:p w14:paraId="3E6EEC5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Игровые комплексы для детей до 14 лет</w:t>
            </w:r>
          </w:p>
        </w:tc>
        <w:tc>
          <w:tcPr>
            <w:tcW w:w="2114" w:type="dxa"/>
          </w:tcPr>
          <w:p w14:paraId="406D0F9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Подвижные коллективные игры</w:t>
            </w:r>
          </w:p>
        </w:tc>
        <w:tc>
          <w:tcPr>
            <w:tcW w:w="2590" w:type="dxa"/>
            <w:vMerge/>
          </w:tcPr>
          <w:p w14:paraId="32FBA26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A91B94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1200 - 1700</w:t>
            </w:r>
          </w:p>
        </w:tc>
        <w:tc>
          <w:tcPr>
            <w:tcW w:w="1648" w:type="dxa"/>
          </w:tcPr>
          <w:p w14:paraId="437EE38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94C87" w:rsidRPr="004E5537" w14:paraId="0DCBE96A" w14:textId="77777777" w:rsidTr="007B52F4">
        <w:tc>
          <w:tcPr>
            <w:tcW w:w="1711" w:type="dxa"/>
          </w:tcPr>
          <w:p w14:paraId="56767D2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Спортивно-игровые для детей и подростков 10 - 17 лет, для взрослых</w:t>
            </w:r>
          </w:p>
        </w:tc>
        <w:tc>
          <w:tcPr>
            <w:tcW w:w="2114" w:type="dxa"/>
          </w:tcPr>
          <w:p w14:paraId="1AAD11F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Различные подвижные игры и развлечения, в том числе велодромы, скалодромы, мини-рампы, катание на роликовых коньках и прочее</w:t>
            </w:r>
          </w:p>
        </w:tc>
        <w:tc>
          <w:tcPr>
            <w:tcW w:w="2590" w:type="dxa"/>
          </w:tcPr>
          <w:p w14:paraId="7C97432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Специальное оборудование и благоустройство, рассчитанное на конкретное спортивно-игровое использование</w:t>
            </w:r>
          </w:p>
        </w:tc>
        <w:tc>
          <w:tcPr>
            <w:tcW w:w="1508" w:type="dxa"/>
          </w:tcPr>
          <w:p w14:paraId="51F7931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150 - 7000</w:t>
            </w:r>
          </w:p>
        </w:tc>
        <w:tc>
          <w:tcPr>
            <w:tcW w:w="1648" w:type="dxa"/>
          </w:tcPr>
          <w:p w14:paraId="21D1EF0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94C87" w:rsidRPr="004E5537" w14:paraId="69C6F3A1" w14:textId="77777777" w:rsidTr="007B52F4">
        <w:tc>
          <w:tcPr>
            <w:tcW w:w="1711" w:type="dxa"/>
          </w:tcPr>
          <w:p w14:paraId="62C6436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Предпарковые площади с автостоянкой</w:t>
            </w:r>
          </w:p>
        </w:tc>
        <w:tc>
          <w:tcPr>
            <w:tcW w:w="2114" w:type="dxa"/>
          </w:tcPr>
          <w:p w14:paraId="6B1398B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 входов в парк, у мест пересечения подъездов к парку с общественным и индивидуальным транспортом</w:t>
            </w:r>
          </w:p>
        </w:tc>
        <w:tc>
          <w:tcPr>
            <w:tcW w:w="2590" w:type="dxa"/>
          </w:tcPr>
          <w:p w14:paraId="69D73C7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асфальтобетонное, плиточное, плитки и соты, утопленные в газон, оборудованы бортовым камнем</w:t>
            </w:r>
          </w:p>
        </w:tc>
        <w:tc>
          <w:tcPr>
            <w:tcW w:w="3156" w:type="dxa"/>
            <w:gridSpan w:val="2"/>
          </w:tcPr>
          <w:p w14:paraId="0138595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Определяются транспортными требованиями и графиком движения транспорта</w:t>
            </w:r>
          </w:p>
        </w:tc>
      </w:tr>
    </w:tbl>
    <w:p w14:paraId="107D4FB8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7F7D2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_Toc472352482"/>
      <w:r w:rsidRPr="004E5537">
        <w:rPr>
          <w:rFonts w:ascii="Times New Roman" w:hAnsi="Times New Roman" w:cs="Times New Roman"/>
          <w:sz w:val="28"/>
          <w:szCs w:val="28"/>
        </w:rPr>
        <w:t>Таблица 10. Площади и пропускная способность парковых</w:t>
      </w:r>
      <w:bookmarkEnd w:id="2"/>
      <w:r w:rsidRPr="004E5537">
        <w:rPr>
          <w:rFonts w:ascii="Times New Roman" w:hAnsi="Times New Roman" w:cs="Times New Roman"/>
          <w:sz w:val="28"/>
          <w:szCs w:val="28"/>
        </w:rPr>
        <w:t xml:space="preserve"> сооружений и площадок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23"/>
        <w:gridCol w:w="2636"/>
        <w:gridCol w:w="2586"/>
      </w:tblGrid>
      <w:tr w:rsidR="00694C87" w:rsidRPr="004E5537" w14:paraId="1B360544" w14:textId="77777777" w:rsidTr="007B52F4">
        <w:tc>
          <w:tcPr>
            <w:tcW w:w="4219" w:type="dxa"/>
          </w:tcPr>
          <w:p w14:paraId="599B130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 и сооружений</w:t>
            </w:r>
          </w:p>
        </w:tc>
        <w:tc>
          <w:tcPr>
            <w:tcW w:w="2693" w:type="dxa"/>
          </w:tcPr>
          <w:p w14:paraId="2D36927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Пропускная способность одного места или объекта (человек в день)</w:t>
            </w:r>
          </w:p>
        </w:tc>
        <w:tc>
          <w:tcPr>
            <w:tcW w:w="2659" w:type="dxa"/>
          </w:tcPr>
          <w:p w14:paraId="219CE62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Норма площади в кв.м на одно место или один объект</w:t>
            </w:r>
          </w:p>
        </w:tc>
      </w:tr>
      <w:tr w:rsidR="00694C87" w:rsidRPr="004E5537" w14:paraId="3CCDD554" w14:textId="77777777" w:rsidTr="007B52F4">
        <w:tc>
          <w:tcPr>
            <w:tcW w:w="4219" w:type="dxa"/>
          </w:tcPr>
          <w:p w14:paraId="0274C3C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Аттракцион крупный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  <w:p w14:paraId="5487FE2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Малый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&lt;*&gt;</w:t>
            </w:r>
          </w:p>
        </w:tc>
        <w:tc>
          <w:tcPr>
            <w:tcW w:w="2693" w:type="dxa"/>
          </w:tcPr>
          <w:p w14:paraId="002E6CA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14:paraId="100BE40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59" w:type="dxa"/>
          </w:tcPr>
          <w:p w14:paraId="3338408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14:paraId="100F7A2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4C87" w:rsidRPr="004E5537" w14:paraId="7D865024" w14:textId="77777777" w:rsidTr="007B52F4">
        <w:tc>
          <w:tcPr>
            <w:tcW w:w="4219" w:type="dxa"/>
          </w:tcPr>
          <w:p w14:paraId="3F7DC2F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Бассейн для плавания: открытый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56AD7A8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 х 5</w:t>
            </w:r>
          </w:p>
        </w:tc>
        <w:tc>
          <w:tcPr>
            <w:tcW w:w="2659" w:type="dxa"/>
          </w:tcPr>
          <w:p w14:paraId="5843B15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25 х 10</w:t>
            </w:r>
          </w:p>
          <w:p w14:paraId="37F6437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 х 100</w:t>
            </w:r>
          </w:p>
        </w:tc>
      </w:tr>
      <w:tr w:rsidR="00694C87" w:rsidRPr="004E5537" w14:paraId="6953B140" w14:textId="77777777" w:rsidTr="007B52F4">
        <w:tc>
          <w:tcPr>
            <w:tcW w:w="4219" w:type="dxa"/>
          </w:tcPr>
          <w:p w14:paraId="24BD6C3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Игротека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11ED4CA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59" w:type="dxa"/>
          </w:tcPr>
          <w:p w14:paraId="57A17D6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94C87" w:rsidRPr="004E5537" w14:paraId="7C6CC8EC" w14:textId="77777777" w:rsidTr="007B52F4">
        <w:tc>
          <w:tcPr>
            <w:tcW w:w="4219" w:type="dxa"/>
          </w:tcPr>
          <w:p w14:paraId="4AC3DB3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Площадка для хорового пения</w:t>
            </w:r>
          </w:p>
        </w:tc>
        <w:tc>
          <w:tcPr>
            <w:tcW w:w="2693" w:type="dxa"/>
          </w:tcPr>
          <w:p w14:paraId="56BE77B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14:paraId="6403AF6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94C87" w:rsidRPr="004E5537" w14:paraId="2CFC8140" w14:textId="77777777" w:rsidTr="007B52F4">
        <w:tc>
          <w:tcPr>
            <w:tcW w:w="4219" w:type="dxa"/>
          </w:tcPr>
          <w:p w14:paraId="7465030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(терраса, зал) для танцев</w:t>
            </w:r>
          </w:p>
        </w:tc>
        <w:tc>
          <w:tcPr>
            <w:tcW w:w="2693" w:type="dxa"/>
          </w:tcPr>
          <w:p w14:paraId="62317EE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659" w:type="dxa"/>
          </w:tcPr>
          <w:p w14:paraId="1FDE44A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14:paraId="5411A4FF" w14:textId="77777777" w:rsidTr="007B52F4">
        <w:tc>
          <w:tcPr>
            <w:tcW w:w="4219" w:type="dxa"/>
          </w:tcPr>
          <w:p w14:paraId="6DF7522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Открытый театр</w:t>
            </w:r>
          </w:p>
        </w:tc>
        <w:tc>
          <w:tcPr>
            <w:tcW w:w="2693" w:type="dxa"/>
          </w:tcPr>
          <w:p w14:paraId="4416D30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659" w:type="dxa"/>
          </w:tcPr>
          <w:p w14:paraId="3AAB2E0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94C87" w:rsidRPr="004E5537" w14:paraId="40212837" w14:textId="77777777" w:rsidTr="007B52F4">
        <w:tc>
          <w:tcPr>
            <w:tcW w:w="4219" w:type="dxa"/>
          </w:tcPr>
          <w:p w14:paraId="43F3BE6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Летний кинотеатр (без фойе)</w:t>
            </w:r>
          </w:p>
        </w:tc>
        <w:tc>
          <w:tcPr>
            <w:tcW w:w="2693" w:type="dxa"/>
          </w:tcPr>
          <w:p w14:paraId="78DC413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59" w:type="dxa"/>
          </w:tcPr>
          <w:p w14:paraId="34BFE0D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94C87" w:rsidRPr="004E5537" w14:paraId="5D7EE02D" w14:textId="77777777" w:rsidTr="007B52F4">
        <w:tc>
          <w:tcPr>
            <w:tcW w:w="4219" w:type="dxa"/>
          </w:tcPr>
          <w:p w14:paraId="5310A1D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Летний цирк</w:t>
            </w:r>
          </w:p>
        </w:tc>
        <w:tc>
          <w:tcPr>
            <w:tcW w:w="2693" w:type="dxa"/>
          </w:tcPr>
          <w:p w14:paraId="401DA97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659" w:type="dxa"/>
          </w:tcPr>
          <w:p w14:paraId="4CFB3DC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14:paraId="4146548E" w14:textId="77777777" w:rsidTr="007B52F4">
        <w:tc>
          <w:tcPr>
            <w:tcW w:w="4219" w:type="dxa"/>
          </w:tcPr>
          <w:p w14:paraId="676AFE1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Выставочный павильон</w:t>
            </w:r>
          </w:p>
        </w:tc>
        <w:tc>
          <w:tcPr>
            <w:tcW w:w="2693" w:type="dxa"/>
          </w:tcPr>
          <w:p w14:paraId="0EA330E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59" w:type="dxa"/>
          </w:tcPr>
          <w:p w14:paraId="259787E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94C87" w:rsidRPr="004E5537" w14:paraId="4A23B645" w14:textId="77777777" w:rsidTr="007B52F4">
        <w:tc>
          <w:tcPr>
            <w:tcW w:w="4219" w:type="dxa"/>
          </w:tcPr>
          <w:p w14:paraId="4226B40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Открытый лекторий</w:t>
            </w:r>
          </w:p>
        </w:tc>
        <w:tc>
          <w:tcPr>
            <w:tcW w:w="2693" w:type="dxa"/>
          </w:tcPr>
          <w:p w14:paraId="61D59F0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659" w:type="dxa"/>
          </w:tcPr>
          <w:p w14:paraId="5B43912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94C87" w:rsidRPr="004E5537" w14:paraId="0C991A5B" w14:textId="77777777" w:rsidTr="007B52F4">
        <w:tc>
          <w:tcPr>
            <w:tcW w:w="4219" w:type="dxa"/>
          </w:tcPr>
          <w:p w14:paraId="571444A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Павильон для чтения и тихих игр</w:t>
            </w:r>
          </w:p>
        </w:tc>
        <w:tc>
          <w:tcPr>
            <w:tcW w:w="2693" w:type="dxa"/>
          </w:tcPr>
          <w:p w14:paraId="3F9A1DA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14:paraId="16711E0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C87" w:rsidRPr="004E5537" w14:paraId="3390B3F9" w14:textId="77777777" w:rsidTr="007B52F4">
        <w:tc>
          <w:tcPr>
            <w:tcW w:w="4219" w:type="dxa"/>
          </w:tcPr>
          <w:p w14:paraId="6894D08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2693" w:type="dxa"/>
          </w:tcPr>
          <w:p w14:paraId="3011939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14:paraId="2D5867B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694C87" w:rsidRPr="004E5537" w14:paraId="6D142E6A" w14:textId="77777777" w:rsidTr="007B52F4">
        <w:tc>
          <w:tcPr>
            <w:tcW w:w="4219" w:type="dxa"/>
          </w:tcPr>
          <w:p w14:paraId="51552A0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Торговый киоск</w:t>
            </w:r>
          </w:p>
        </w:tc>
        <w:tc>
          <w:tcPr>
            <w:tcW w:w="2693" w:type="dxa"/>
          </w:tcPr>
          <w:p w14:paraId="4B3A2ED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659" w:type="dxa"/>
          </w:tcPr>
          <w:p w14:paraId="12233E2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94C87" w:rsidRPr="004E5537" w14:paraId="0DBFFAE2" w14:textId="77777777" w:rsidTr="007B52F4">
        <w:tc>
          <w:tcPr>
            <w:tcW w:w="4219" w:type="dxa"/>
          </w:tcPr>
          <w:p w14:paraId="3A4586F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Кисок-библиотека</w:t>
            </w:r>
          </w:p>
        </w:tc>
        <w:tc>
          <w:tcPr>
            <w:tcW w:w="2693" w:type="dxa"/>
          </w:tcPr>
          <w:p w14:paraId="18570E9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659" w:type="dxa"/>
          </w:tcPr>
          <w:p w14:paraId="5ED7896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94C87" w:rsidRPr="004E5537" w14:paraId="156C4806" w14:textId="77777777" w:rsidTr="007B52F4">
        <w:tc>
          <w:tcPr>
            <w:tcW w:w="4219" w:type="dxa"/>
          </w:tcPr>
          <w:p w14:paraId="1908733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Касса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7439BB6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120,0 (в 1 час)</w:t>
            </w:r>
          </w:p>
        </w:tc>
        <w:tc>
          <w:tcPr>
            <w:tcW w:w="2659" w:type="dxa"/>
          </w:tcPr>
          <w:p w14:paraId="65D7733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14:paraId="516BC028" w14:textId="77777777" w:rsidTr="007B52F4">
        <w:tc>
          <w:tcPr>
            <w:tcW w:w="4219" w:type="dxa"/>
          </w:tcPr>
          <w:p w14:paraId="7613BA6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Туалет</w:t>
            </w:r>
          </w:p>
        </w:tc>
        <w:tc>
          <w:tcPr>
            <w:tcW w:w="2693" w:type="dxa"/>
          </w:tcPr>
          <w:p w14:paraId="6DE2483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20,0 (в 1 час)</w:t>
            </w:r>
          </w:p>
        </w:tc>
        <w:tc>
          <w:tcPr>
            <w:tcW w:w="2659" w:type="dxa"/>
          </w:tcPr>
          <w:p w14:paraId="1CFA827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94C87" w:rsidRPr="004E5537" w14:paraId="3C687D12" w14:textId="77777777" w:rsidTr="007B52F4">
        <w:tc>
          <w:tcPr>
            <w:tcW w:w="4219" w:type="dxa"/>
          </w:tcPr>
          <w:p w14:paraId="2DB7AFD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Беседки для отдыха</w:t>
            </w:r>
          </w:p>
        </w:tc>
        <w:tc>
          <w:tcPr>
            <w:tcW w:w="2693" w:type="dxa"/>
          </w:tcPr>
          <w:p w14:paraId="7AE0FDB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14:paraId="2471CA3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14:paraId="7BF119DD" w14:textId="77777777" w:rsidTr="007B52F4">
        <w:tc>
          <w:tcPr>
            <w:tcW w:w="4219" w:type="dxa"/>
          </w:tcPr>
          <w:p w14:paraId="0F92FF7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Водно-лыжная станция</w:t>
            </w:r>
          </w:p>
        </w:tc>
        <w:tc>
          <w:tcPr>
            <w:tcW w:w="2693" w:type="dxa"/>
          </w:tcPr>
          <w:p w14:paraId="15606A7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14:paraId="2EE0AA4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94C87" w:rsidRPr="004E5537" w14:paraId="260B21A3" w14:textId="77777777" w:rsidTr="007B52F4">
        <w:tc>
          <w:tcPr>
            <w:tcW w:w="4219" w:type="dxa"/>
          </w:tcPr>
          <w:p w14:paraId="6B7A3CB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Физкультурно-тренажерный зал</w:t>
            </w:r>
          </w:p>
        </w:tc>
        <w:tc>
          <w:tcPr>
            <w:tcW w:w="2693" w:type="dxa"/>
          </w:tcPr>
          <w:p w14:paraId="4B77A45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14:paraId="47E7E36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C87" w:rsidRPr="004E5537" w14:paraId="7371D26A" w14:textId="77777777" w:rsidTr="007B52F4">
        <w:tc>
          <w:tcPr>
            <w:tcW w:w="4219" w:type="dxa"/>
          </w:tcPr>
          <w:p w14:paraId="1416276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Летняя раздевалка</w:t>
            </w:r>
          </w:p>
        </w:tc>
        <w:tc>
          <w:tcPr>
            <w:tcW w:w="2693" w:type="dxa"/>
          </w:tcPr>
          <w:p w14:paraId="30F3902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659" w:type="dxa"/>
          </w:tcPr>
          <w:p w14:paraId="0AEE4FA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14:paraId="10A955B1" w14:textId="77777777" w:rsidTr="007B52F4">
        <w:tc>
          <w:tcPr>
            <w:tcW w:w="4219" w:type="dxa"/>
          </w:tcPr>
          <w:p w14:paraId="70A2212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Зимняя раздевалка</w:t>
            </w:r>
          </w:p>
        </w:tc>
        <w:tc>
          <w:tcPr>
            <w:tcW w:w="2693" w:type="dxa"/>
          </w:tcPr>
          <w:p w14:paraId="16DF67C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14:paraId="139D328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C87" w:rsidRPr="004E5537" w14:paraId="4016FF3D" w14:textId="77777777" w:rsidTr="007B52F4">
        <w:tc>
          <w:tcPr>
            <w:tcW w:w="4219" w:type="dxa"/>
          </w:tcPr>
          <w:p w14:paraId="4B49348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Летний душ с раздевалками</w:t>
            </w:r>
          </w:p>
        </w:tc>
        <w:tc>
          <w:tcPr>
            <w:tcW w:w="2693" w:type="dxa"/>
          </w:tcPr>
          <w:p w14:paraId="5271E97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14:paraId="7716C88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14:paraId="35C32647" w14:textId="77777777" w:rsidTr="007B52F4">
        <w:tc>
          <w:tcPr>
            <w:tcW w:w="4219" w:type="dxa"/>
          </w:tcPr>
          <w:p w14:paraId="4D4AA31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Стоянки для автомобилей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435FCB0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 машины</w:t>
            </w:r>
          </w:p>
        </w:tc>
        <w:tc>
          <w:tcPr>
            <w:tcW w:w="2659" w:type="dxa"/>
          </w:tcPr>
          <w:p w14:paraId="4CFD8AD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94C87" w:rsidRPr="004E5537" w14:paraId="6E754C40" w14:textId="77777777" w:rsidTr="007B52F4">
        <w:tc>
          <w:tcPr>
            <w:tcW w:w="4219" w:type="dxa"/>
          </w:tcPr>
          <w:p w14:paraId="1AA04E0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Стоянки для велосипедов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12DE536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12,0 машины</w:t>
            </w:r>
          </w:p>
        </w:tc>
        <w:tc>
          <w:tcPr>
            <w:tcW w:w="2659" w:type="dxa"/>
          </w:tcPr>
          <w:p w14:paraId="7631C59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94C87" w:rsidRPr="004E5537" w14:paraId="13A96721" w14:textId="77777777" w:rsidTr="007B52F4">
        <w:tc>
          <w:tcPr>
            <w:tcW w:w="4219" w:type="dxa"/>
          </w:tcPr>
          <w:p w14:paraId="24FB27C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Биллиардная (1 стол)</w:t>
            </w:r>
          </w:p>
        </w:tc>
        <w:tc>
          <w:tcPr>
            <w:tcW w:w="2693" w:type="dxa"/>
          </w:tcPr>
          <w:p w14:paraId="52314F1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14:paraId="48B2EFE1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94C87" w:rsidRPr="004E5537" w14:paraId="72F39212" w14:textId="77777777" w:rsidTr="007B52F4">
        <w:tc>
          <w:tcPr>
            <w:tcW w:w="4219" w:type="dxa"/>
          </w:tcPr>
          <w:p w14:paraId="64E60F0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Детский автодром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68DBD95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59" w:type="dxa"/>
          </w:tcPr>
          <w:p w14:paraId="552E796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4C87" w:rsidRPr="004E5537" w14:paraId="583A6AA1" w14:textId="77777777" w:rsidTr="007B52F4">
        <w:tc>
          <w:tcPr>
            <w:tcW w:w="4219" w:type="dxa"/>
          </w:tcPr>
          <w:p w14:paraId="0537A4D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Каток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42BB9FF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 х 4</w:t>
            </w:r>
          </w:p>
        </w:tc>
        <w:tc>
          <w:tcPr>
            <w:tcW w:w="2659" w:type="dxa"/>
          </w:tcPr>
          <w:p w14:paraId="32F410E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51 х 24</w:t>
            </w:r>
          </w:p>
        </w:tc>
      </w:tr>
      <w:tr w:rsidR="00694C87" w:rsidRPr="004E5537" w14:paraId="3F38D0AC" w14:textId="77777777" w:rsidTr="007B52F4">
        <w:tc>
          <w:tcPr>
            <w:tcW w:w="4219" w:type="dxa"/>
          </w:tcPr>
          <w:p w14:paraId="5419791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Корт для тенниса (крытый)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7047D9B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 х 5</w:t>
            </w:r>
          </w:p>
        </w:tc>
        <w:tc>
          <w:tcPr>
            <w:tcW w:w="2659" w:type="dxa"/>
          </w:tcPr>
          <w:p w14:paraId="0F79658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30 х 18</w:t>
            </w:r>
          </w:p>
        </w:tc>
      </w:tr>
      <w:tr w:rsidR="00694C87" w:rsidRPr="004E5537" w14:paraId="2D04FAE2" w14:textId="77777777" w:rsidTr="007B52F4">
        <w:tc>
          <w:tcPr>
            <w:tcW w:w="4219" w:type="dxa"/>
          </w:tcPr>
          <w:p w14:paraId="01AA2E28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бадминтона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78B9559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 х 5</w:t>
            </w:r>
          </w:p>
        </w:tc>
        <w:tc>
          <w:tcPr>
            <w:tcW w:w="2659" w:type="dxa"/>
          </w:tcPr>
          <w:p w14:paraId="7914C63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6,1 х 13,4</w:t>
            </w:r>
          </w:p>
        </w:tc>
      </w:tr>
      <w:tr w:rsidR="00694C87" w:rsidRPr="004E5537" w14:paraId="7597098B" w14:textId="77777777" w:rsidTr="007B52F4">
        <w:tc>
          <w:tcPr>
            <w:tcW w:w="4219" w:type="dxa"/>
          </w:tcPr>
          <w:p w14:paraId="33196DEB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баскетбола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719AA49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 х 4</w:t>
            </w:r>
          </w:p>
        </w:tc>
        <w:tc>
          <w:tcPr>
            <w:tcW w:w="2659" w:type="dxa"/>
          </w:tcPr>
          <w:p w14:paraId="54A914F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26 х 14</w:t>
            </w:r>
          </w:p>
        </w:tc>
      </w:tr>
      <w:tr w:rsidR="00694C87" w:rsidRPr="004E5537" w14:paraId="3860E716" w14:textId="77777777" w:rsidTr="007B52F4">
        <w:tc>
          <w:tcPr>
            <w:tcW w:w="4219" w:type="dxa"/>
          </w:tcPr>
          <w:p w14:paraId="3E561F5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волейбола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08FC502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18 х 4</w:t>
            </w:r>
          </w:p>
        </w:tc>
        <w:tc>
          <w:tcPr>
            <w:tcW w:w="2659" w:type="dxa"/>
          </w:tcPr>
          <w:p w14:paraId="529BA6F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19 х 9</w:t>
            </w:r>
          </w:p>
        </w:tc>
      </w:tr>
      <w:tr w:rsidR="00694C87" w:rsidRPr="004E5537" w14:paraId="01328F95" w14:textId="77777777" w:rsidTr="007B52F4">
        <w:tc>
          <w:tcPr>
            <w:tcW w:w="4219" w:type="dxa"/>
          </w:tcPr>
          <w:p w14:paraId="788E07E9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гимнастики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7BD27C7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30 х 5</w:t>
            </w:r>
          </w:p>
        </w:tc>
        <w:tc>
          <w:tcPr>
            <w:tcW w:w="2659" w:type="dxa"/>
          </w:tcPr>
          <w:p w14:paraId="54FCCC3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40 х 26</w:t>
            </w:r>
          </w:p>
        </w:tc>
      </w:tr>
      <w:tr w:rsidR="00694C87" w:rsidRPr="004E5537" w14:paraId="08C03E75" w14:textId="77777777" w:rsidTr="007B52F4">
        <w:tc>
          <w:tcPr>
            <w:tcW w:w="4219" w:type="dxa"/>
          </w:tcPr>
          <w:p w14:paraId="0BBAEC7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городков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1D0D966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 х 5</w:t>
            </w:r>
          </w:p>
        </w:tc>
        <w:tc>
          <w:tcPr>
            <w:tcW w:w="2659" w:type="dxa"/>
          </w:tcPr>
          <w:p w14:paraId="2D509DB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30 х 15</w:t>
            </w:r>
          </w:p>
        </w:tc>
      </w:tr>
      <w:tr w:rsidR="00694C87" w:rsidRPr="004E5537" w14:paraId="22DC74BB" w14:textId="77777777" w:rsidTr="007B52F4">
        <w:tc>
          <w:tcPr>
            <w:tcW w:w="4219" w:type="dxa"/>
          </w:tcPr>
          <w:p w14:paraId="5228C1B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для дошкольников</w:t>
            </w:r>
          </w:p>
        </w:tc>
        <w:tc>
          <w:tcPr>
            <w:tcW w:w="2693" w:type="dxa"/>
          </w:tcPr>
          <w:p w14:paraId="009C7C5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14:paraId="0E59B75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C87" w:rsidRPr="004E5537" w14:paraId="73673725" w14:textId="77777777" w:rsidTr="007B52F4">
        <w:tc>
          <w:tcPr>
            <w:tcW w:w="4219" w:type="dxa"/>
          </w:tcPr>
          <w:p w14:paraId="7E76F84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для массовых игр</w:t>
            </w:r>
          </w:p>
        </w:tc>
        <w:tc>
          <w:tcPr>
            <w:tcW w:w="2693" w:type="dxa"/>
          </w:tcPr>
          <w:p w14:paraId="351F587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14:paraId="0E91333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4C87" w:rsidRPr="004E5537" w14:paraId="4C20DA6A" w14:textId="77777777" w:rsidTr="007B52F4">
        <w:tc>
          <w:tcPr>
            <w:tcW w:w="4219" w:type="dxa"/>
          </w:tcPr>
          <w:p w14:paraId="59BB890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настольного тенниса </w:t>
            </w:r>
          </w:p>
          <w:p w14:paraId="0A85358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(1 стол)</w:t>
            </w:r>
          </w:p>
        </w:tc>
        <w:tc>
          <w:tcPr>
            <w:tcW w:w="2693" w:type="dxa"/>
          </w:tcPr>
          <w:p w14:paraId="336431C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 х 4</w:t>
            </w:r>
          </w:p>
        </w:tc>
        <w:tc>
          <w:tcPr>
            <w:tcW w:w="2659" w:type="dxa"/>
          </w:tcPr>
          <w:p w14:paraId="25D73534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2,7 х 1,52</w:t>
            </w:r>
          </w:p>
        </w:tc>
      </w:tr>
      <w:tr w:rsidR="00694C87" w:rsidRPr="004E5537" w14:paraId="379F10A6" w14:textId="77777777" w:rsidTr="007B52F4">
        <w:tc>
          <w:tcPr>
            <w:tcW w:w="4219" w:type="dxa"/>
          </w:tcPr>
          <w:p w14:paraId="2367FC2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тенниса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6740863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 х 5</w:t>
            </w:r>
          </w:p>
        </w:tc>
        <w:tc>
          <w:tcPr>
            <w:tcW w:w="2659" w:type="dxa"/>
          </w:tcPr>
          <w:p w14:paraId="316981A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40 х 20</w:t>
            </w:r>
          </w:p>
        </w:tc>
      </w:tr>
      <w:tr w:rsidR="00694C87" w:rsidRPr="004E5537" w14:paraId="66C5C0FA" w14:textId="77777777" w:rsidTr="007B52F4">
        <w:tc>
          <w:tcPr>
            <w:tcW w:w="4219" w:type="dxa"/>
          </w:tcPr>
          <w:p w14:paraId="6C4E804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Поле для футбола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1A9B103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24 х 2</w:t>
            </w:r>
          </w:p>
        </w:tc>
        <w:tc>
          <w:tcPr>
            <w:tcW w:w="2659" w:type="dxa"/>
          </w:tcPr>
          <w:p w14:paraId="49C8BB82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90 х 45</w:t>
            </w:r>
          </w:p>
          <w:p w14:paraId="34CE3B4D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96 х 94</w:t>
            </w:r>
          </w:p>
        </w:tc>
      </w:tr>
      <w:tr w:rsidR="00694C87" w:rsidRPr="004E5537" w14:paraId="381EE0B1" w14:textId="77777777" w:rsidTr="007B52F4">
        <w:tc>
          <w:tcPr>
            <w:tcW w:w="4219" w:type="dxa"/>
          </w:tcPr>
          <w:p w14:paraId="4B892603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Поле для хоккея с шайбой &lt;*&gt;</w:t>
            </w:r>
          </w:p>
        </w:tc>
        <w:tc>
          <w:tcPr>
            <w:tcW w:w="2693" w:type="dxa"/>
          </w:tcPr>
          <w:p w14:paraId="6784303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 х 2</w:t>
            </w:r>
          </w:p>
        </w:tc>
        <w:tc>
          <w:tcPr>
            <w:tcW w:w="2659" w:type="dxa"/>
          </w:tcPr>
          <w:p w14:paraId="553A4967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60 х 30</w:t>
            </w:r>
          </w:p>
        </w:tc>
      </w:tr>
      <w:tr w:rsidR="00694C87" w:rsidRPr="004E5537" w14:paraId="4E46355A" w14:textId="77777777" w:rsidTr="007B52F4">
        <w:tc>
          <w:tcPr>
            <w:tcW w:w="4219" w:type="dxa"/>
          </w:tcPr>
          <w:p w14:paraId="139EABD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Спортивное ядро, стадион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14:paraId="4932F9CC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 х 2</w:t>
            </w:r>
          </w:p>
        </w:tc>
        <w:tc>
          <w:tcPr>
            <w:tcW w:w="2659" w:type="dxa"/>
          </w:tcPr>
          <w:p w14:paraId="43A5E4C5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96 х 120</w:t>
            </w:r>
          </w:p>
        </w:tc>
      </w:tr>
      <w:tr w:rsidR="00694C87" w:rsidRPr="004E5537" w14:paraId="53ABDE11" w14:textId="77777777" w:rsidTr="007B52F4">
        <w:tc>
          <w:tcPr>
            <w:tcW w:w="4219" w:type="dxa"/>
          </w:tcPr>
          <w:p w14:paraId="7679AB16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Консультационный пункт</w:t>
            </w:r>
          </w:p>
        </w:tc>
        <w:tc>
          <w:tcPr>
            <w:tcW w:w="2693" w:type="dxa"/>
          </w:tcPr>
          <w:p w14:paraId="34A572B0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9" w:type="dxa"/>
          </w:tcPr>
          <w:p w14:paraId="4A2DA1FA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694C87" w:rsidRPr="004E5537" w14:paraId="71C7E44E" w14:textId="77777777" w:rsidTr="007B52F4">
        <w:tc>
          <w:tcPr>
            <w:tcW w:w="9571" w:type="dxa"/>
            <w:gridSpan w:val="3"/>
          </w:tcPr>
          <w:p w14:paraId="037321BF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&lt;*&gt; Норма площади дана на объект.</w:t>
            </w:r>
          </w:p>
          <w:p w14:paraId="72E2619E" w14:textId="77777777"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&lt;**&gt; Объект расположен за границами территории парка.</w:t>
            </w:r>
          </w:p>
        </w:tc>
      </w:tr>
    </w:tbl>
    <w:p w14:paraId="1C8E728F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CD92EC" w14:textId="77777777" w:rsidR="00694C87" w:rsidRDefault="00694C87" w:rsidP="00694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8A1957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ADB86" w14:textId="77777777" w:rsidR="00DD6BC5" w:rsidRDefault="00DD6BC5" w:rsidP="00DD6BC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5AC47101" w14:textId="77777777" w:rsidR="00DD6BC5" w:rsidRPr="004E5537" w:rsidRDefault="00DD6BC5" w:rsidP="00DD6BC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3D301E96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12378E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EA4556" w14:textId="77777777"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72CCBB" w14:textId="77777777"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17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93"/>
    <w:rsid w:val="00482998"/>
    <w:rsid w:val="00694C87"/>
    <w:rsid w:val="00883093"/>
    <w:rsid w:val="00A71ADF"/>
    <w:rsid w:val="00DD6BC5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6A56"/>
  <w15:chartTrackingRefBased/>
  <w15:docId w15:val="{9E7B23CE-5985-4182-8649-2DCC0229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C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C87"/>
    <w:pPr>
      <w:ind w:left="720"/>
      <w:contextualSpacing/>
    </w:pPr>
  </w:style>
  <w:style w:type="table" w:styleId="a4">
    <w:name w:val="Table Grid"/>
    <w:basedOn w:val="a1"/>
    <w:uiPriority w:val="59"/>
    <w:rsid w:val="00694C87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1122</Words>
  <Characters>6397</Characters>
  <Application>Microsoft Office Word</Application>
  <DocSecurity>0</DocSecurity>
  <Lines>53</Lines>
  <Paragraphs>15</Paragraphs>
  <ScaleCrop>false</ScaleCrop>
  <Company>HP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2023-08-04T06:33:00Z</dcterms:created>
  <dcterms:modified xsi:type="dcterms:W3CDTF">2023-08-04T06:33:00Z</dcterms:modified>
</cp:coreProperties>
</file>