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bookmarkEnd w:id="0"/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42159">
              <w:rPr>
                <w:sz w:val="28"/>
                <w:szCs w:val="28"/>
              </w:rPr>
              <w:t>2</w:t>
            </w:r>
            <w:r w:rsidR="00CB06FF">
              <w:rPr>
                <w:sz w:val="28"/>
                <w:szCs w:val="28"/>
              </w:rPr>
              <w:t>0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CB06FF">
              <w:rPr>
                <w:sz w:val="28"/>
                <w:szCs w:val="28"/>
              </w:rPr>
              <w:t>декабря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5F5230">
        <w:rPr>
          <w:sz w:val="28"/>
          <w:szCs w:val="28"/>
        </w:rPr>
        <w:t xml:space="preserve">О наступлении отопительного сезона. Соблюдение мер пожарной безопасности в </w:t>
      </w:r>
      <w:r w:rsidR="00D75590">
        <w:rPr>
          <w:sz w:val="28"/>
          <w:szCs w:val="28"/>
        </w:rPr>
        <w:t>осенне-зимний период</w:t>
      </w:r>
      <w:r w:rsidR="00492325">
        <w:rPr>
          <w:sz w:val="28"/>
          <w:szCs w:val="28"/>
        </w:rPr>
        <w:t>,</w:t>
      </w:r>
      <w:r w:rsidR="00D75590">
        <w:rPr>
          <w:sz w:val="28"/>
          <w:szCs w:val="28"/>
        </w:rPr>
        <w:t xml:space="preserve"> соблюдение правил безопасной эксплуатации электронагревательных приборов, отопительных систем и газового оборудования, с вручением памяток и листовок, путем проведения профилактических бесед жилом секторе, особое внимание уделить наиболее уязвимым социальным группам населения: многодетные семьи, инвалиды, одиноко проживающие пожилые граждане. Срок исполнения: отопительный сезон 2023-2024 года.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D75590" w:rsidRDefault="00D75590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4. </w:t>
      </w:r>
      <w:r>
        <w:rPr>
          <w:sz w:val="28"/>
          <w:szCs w:val="28"/>
        </w:rPr>
        <w:t xml:space="preserve">О рассмотрении вопроса </w:t>
      </w:r>
      <w:r w:rsidR="00CB06FF">
        <w:rPr>
          <w:sz w:val="28"/>
          <w:szCs w:val="28"/>
        </w:rPr>
        <w:t>принятии мер по устранению обстоятельств, способствовавших совершению преступления</w:t>
      </w:r>
      <w:r w:rsidR="006517F1">
        <w:rPr>
          <w:sz w:val="28"/>
          <w:szCs w:val="28"/>
        </w:rPr>
        <w:t>.</w:t>
      </w:r>
    </w:p>
    <w:p w:rsidR="00D75590" w:rsidRDefault="00D75590" w:rsidP="00D7559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6517F1" w:rsidRPr="006517F1" w:rsidRDefault="006517F1" w:rsidP="00CB06FF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</w:t>
      </w:r>
      <w:r w:rsidR="005837E3">
        <w:rPr>
          <w:b/>
          <w:sz w:val="28"/>
          <w:szCs w:val="28"/>
        </w:rPr>
        <w:t xml:space="preserve"> 5</w:t>
      </w:r>
      <w:r>
        <w:rPr>
          <w:b/>
          <w:sz w:val="28"/>
          <w:szCs w:val="28"/>
        </w:rPr>
        <w:t xml:space="preserve">. </w:t>
      </w:r>
      <w:r w:rsidR="00CB06FF">
        <w:rPr>
          <w:sz w:val="28"/>
          <w:szCs w:val="28"/>
        </w:rPr>
        <w:t>О рассмотрении вопроса принятии мер по устранению обстоятельств, способствовавших совершению преступления</w:t>
      </w:r>
    </w:p>
    <w:p w:rsidR="006517F1" w:rsidRDefault="006517F1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6517F1" w:rsidRDefault="006517F1" w:rsidP="006517F1">
      <w:pPr>
        <w:jc w:val="both"/>
        <w:rPr>
          <w:sz w:val="28"/>
          <w:szCs w:val="28"/>
        </w:rPr>
      </w:pPr>
    </w:p>
    <w:p w:rsidR="006517F1" w:rsidRDefault="006517F1" w:rsidP="00D75590">
      <w:pPr>
        <w:jc w:val="both"/>
        <w:rPr>
          <w:sz w:val="28"/>
          <w:szCs w:val="28"/>
        </w:rPr>
      </w:pPr>
    </w:p>
    <w:p w:rsidR="00D75590" w:rsidRDefault="00D75590" w:rsidP="00D75590">
      <w:pPr>
        <w:jc w:val="both"/>
        <w:rPr>
          <w:b/>
          <w:sz w:val="28"/>
          <w:szCs w:val="28"/>
        </w:rPr>
      </w:pPr>
    </w:p>
    <w:p w:rsidR="000440A5" w:rsidRDefault="00CE098E" w:rsidP="00E1757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1911A4" w:rsidRDefault="00CB06FF" w:rsidP="00CB06FF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О рассмотрении вопроса </w:t>
      </w:r>
      <w:r w:rsidR="001911A4">
        <w:rPr>
          <w:sz w:val="28"/>
          <w:szCs w:val="28"/>
        </w:rPr>
        <w:t>проведения профилактической работы, направленной на предупреждение преступлений против половой неприкосновенности несовершеннолетних.</w:t>
      </w:r>
    </w:p>
    <w:p w:rsidR="00CB06FF" w:rsidRDefault="00CB06FF" w:rsidP="00CB06FF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CB06FF" w:rsidRDefault="00CB06FF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1711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0A2B9-B023-4A9C-AA4B-84575837F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10</cp:revision>
  <cp:lastPrinted>2023-11-20T11:53:00Z</cp:lastPrinted>
  <dcterms:created xsi:type="dcterms:W3CDTF">2023-10-21T19:36:00Z</dcterms:created>
  <dcterms:modified xsi:type="dcterms:W3CDTF">2023-12-20T06:59:00Z</dcterms:modified>
</cp:coreProperties>
</file>