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545" w:rsidRPr="009954B6" w:rsidRDefault="00506545" w:rsidP="009954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54B6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-272415</wp:posOffset>
            </wp:positionV>
            <wp:extent cx="381000" cy="44767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506545" w:rsidRDefault="00506545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0B5831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0B5831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0B5831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0B5831" w:rsidRDefault="00BD4E09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92867" w:rsidRPr="000B5831">
        <w:rPr>
          <w:rFonts w:ascii="Times New Roman" w:hAnsi="Times New Roman" w:cs="Times New Roman"/>
          <w:sz w:val="28"/>
          <w:szCs w:val="28"/>
        </w:rPr>
        <w:t>т</w:t>
      </w:r>
      <w:r w:rsidR="00734217">
        <w:rPr>
          <w:rFonts w:ascii="Times New Roman" w:hAnsi="Times New Roman" w:cs="Times New Roman"/>
          <w:sz w:val="28"/>
          <w:szCs w:val="28"/>
        </w:rPr>
        <w:t xml:space="preserve"> </w:t>
      </w:r>
      <w:r w:rsidR="00E312D4" w:rsidRPr="00E312D4">
        <w:rPr>
          <w:rFonts w:ascii="Times New Roman" w:hAnsi="Times New Roman" w:cs="Times New Roman"/>
          <w:sz w:val="28"/>
          <w:szCs w:val="28"/>
          <w:u w:val="single"/>
        </w:rPr>
        <w:t>19.07.2019 г.</w:t>
      </w:r>
      <w:r w:rsidR="00B92867" w:rsidRPr="00E312D4">
        <w:rPr>
          <w:rFonts w:ascii="Times New Roman" w:hAnsi="Times New Roman" w:cs="Times New Roman"/>
          <w:sz w:val="28"/>
          <w:szCs w:val="28"/>
          <w:u w:val="single"/>
        </w:rPr>
        <w:tab/>
      </w:r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570FB8" w:rsidRPr="000B5831">
        <w:rPr>
          <w:rFonts w:ascii="Times New Roman" w:hAnsi="Times New Roman" w:cs="Times New Roman"/>
          <w:sz w:val="28"/>
          <w:szCs w:val="28"/>
        </w:rPr>
        <w:t xml:space="preserve">  </w:t>
      </w:r>
      <w:r w:rsidR="00CD5059" w:rsidRPr="000B583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34217">
        <w:rPr>
          <w:rFonts w:ascii="Times New Roman" w:hAnsi="Times New Roman" w:cs="Times New Roman"/>
          <w:sz w:val="28"/>
          <w:szCs w:val="28"/>
        </w:rPr>
        <w:t xml:space="preserve">      </w:t>
      </w:r>
      <w:r w:rsidR="00CD5059" w:rsidRPr="000B5831">
        <w:rPr>
          <w:rFonts w:ascii="Times New Roman" w:hAnsi="Times New Roman" w:cs="Times New Roman"/>
          <w:sz w:val="28"/>
          <w:szCs w:val="28"/>
        </w:rPr>
        <w:t xml:space="preserve">        </w:t>
      </w:r>
      <w:r w:rsidR="00B92867" w:rsidRPr="000B5831">
        <w:rPr>
          <w:rFonts w:ascii="Times New Roman" w:hAnsi="Times New Roman" w:cs="Times New Roman"/>
          <w:sz w:val="28"/>
          <w:szCs w:val="28"/>
        </w:rPr>
        <w:t xml:space="preserve">№ </w:t>
      </w:r>
      <w:r w:rsidR="00E312D4" w:rsidRPr="00E312D4">
        <w:rPr>
          <w:rFonts w:ascii="Times New Roman" w:hAnsi="Times New Roman" w:cs="Times New Roman"/>
          <w:sz w:val="28"/>
          <w:szCs w:val="28"/>
          <w:u w:val="single"/>
        </w:rPr>
        <w:t>103</w:t>
      </w:r>
    </w:p>
    <w:p w:rsidR="00B92867" w:rsidRPr="000B5831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5831"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4E09" w:rsidRPr="00BD4E09" w:rsidRDefault="009954B6" w:rsidP="00BD4E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4E09" w:rsidRPr="00BD4E09">
        <w:rPr>
          <w:rFonts w:ascii="Times New Roman" w:hAnsi="Times New Roman" w:cs="Times New Roman"/>
          <w:sz w:val="28"/>
          <w:szCs w:val="28"/>
        </w:rPr>
        <w:t xml:space="preserve">Об утверждении положения об осуществлении администрацией </w:t>
      </w:r>
      <w:r w:rsidR="00BD4E09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D4E09" w:rsidRPr="00BD4E0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мероприятий в сфере профилактики правонарушений</w:t>
      </w:r>
    </w:p>
    <w:p w:rsidR="00B92867" w:rsidRPr="000B5831" w:rsidRDefault="00B92867" w:rsidP="00BD4E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D4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4E09" w:rsidRPr="00BD4E09" w:rsidRDefault="00BD4E09" w:rsidP="00BD4E09">
      <w:pPr>
        <w:autoSpaceDE w:val="0"/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23.06.2016 № 182-ФЗ «Об основах системы профилактики правонарушений в Российской Федерации» и Уставом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BD4E0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D4E09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D4E09">
        <w:rPr>
          <w:rFonts w:ascii="Times New Roman" w:hAnsi="Times New Roman" w:cs="Times New Roman"/>
          <w:sz w:val="28"/>
          <w:szCs w:val="28"/>
        </w:rPr>
        <w:t>сельского поселения Динского района постановляет</w:t>
      </w:r>
      <w:r w:rsidRPr="00BD4E09">
        <w:rPr>
          <w:rFonts w:ascii="Times New Roman" w:hAnsi="Times New Roman" w:cs="Times New Roman"/>
          <w:sz w:val="28"/>
          <w:szCs w:val="28"/>
          <w:lang w:eastAsia="ar-SA"/>
        </w:rPr>
        <w:t>:</w:t>
      </w:r>
    </w:p>
    <w:p w:rsidR="00BD4E09" w:rsidRPr="00BD4E09" w:rsidRDefault="00BD4E09" w:rsidP="00BD4E09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1.</w:t>
      </w:r>
      <w:r w:rsidRPr="00BD4E09">
        <w:rPr>
          <w:rFonts w:ascii="Times New Roman" w:hAnsi="Times New Roman" w:cs="Times New Roman"/>
          <w:sz w:val="28"/>
          <w:szCs w:val="28"/>
        </w:rPr>
        <w:t xml:space="preserve">Утвердить Положение об осуществлении администрацией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BD4E0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мероприятий в сфере профилактики правонарушений (прилагается)</w:t>
      </w:r>
      <w:r w:rsidRPr="00BD4E09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BD4E09" w:rsidRPr="00BD4E09" w:rsidRDefault="00BD4E09" w:rsidP="00BD4E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BD4E09">
        <w:rPr>
          <w:rFonts w:ascii="Times New Roman" w:hAnsi="Times New Roman" w:cs="Times New Roman"/>
          <w:sz w:val="28"/>
          <w:szCs w:val="28"/>
        </w:rPr>
        <w:t xml:space="preserve">Общему отделу (Ефарова) </w:t>
      </w:r>
      <w:proofErr w:type="gramStart"/>
      <w:r w:rsidRPr="00BD4E09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BD4E09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Старомышастовского сельского поселения в сети Интернет.</w:t>
      </w:r>
      <w:r w:rsidRPr="00BD4E09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BD4E09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BD4E09" w:rsidRPr="00BD4E09" w:rsidRDefault="00BD4E09" w:rsidP="00BD4E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D4E09">
        <w:rPr>
          <w:rFonts w:ascii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  <w:proofErr w:type="gramStart"/>
      <w:r w:rsidRPr="00BD4E09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BD4E09">
        <w:rPr>
          <w:rFonts w:ascii="Times New Roman" w:hAnsi="Times New Roman" w:cs="Times New Roman"/>
          <w:sz w:val="28"/>
          <w:szCs w:val="28"/>
          <w:lang w:eastAsia="ar-SA"/>
        </w:rPr>
        <w:t xml:space="preserve">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  <w:lang w:eastAsia="ar-SA"/>
        </w:rPr>
        <w:t>оставляю за собой.</w:t>
      </w:r>
    </w:p>
    <w:p w:rsidR="00BD4E09" w:rsidRPr="00BD4E09" w:rsidRDefault="00BD4E09" w:rsidP="00BD4E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D4E09">
        <w:rPr>
          <w:rFonts w:ascii="Times New Roman" w:hAnsi="Times New Roman" w:cs="Times New Roman"/>
          <w:sz w:val="28"/>
          <w:szCs w:val="28"/>
          <w:lang w:eastAsia="ar-SA"/>
        </w:rPr>
        <w:t>4. Настоящее постановление вступает в силу со дня его официального опубликования.</w:t>
      </w:r>
    </w:p>
    <w:p w:rsidR="00BD4E09" w:rsidRDefault="00BD4E09" w:rsidP="00BD4E09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D4E09" w:rsidRDefault="00BD4E09" w:rsidP="00BD4E09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D4E09" w:rsidRPr="00BD4E09" w:rsidRDefault="00BD4E09" w:rsidP="00BD4E09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D4E09" w:rsidRPr="00BD4E09" w:rsidRDefault="00BD4E09" w:rsidP="00BD4E09">
      <w:pPr>
        <w:pStyle w:val="a6"/>
        <w:rPr>
          <w:rFonts w:ascii="Times New Roman" w:hAnsi="Times New Roman"/>
          <w:sz w:val="28"/>
          <w:szCs w:val="28"/>
        </w:rPr>
      </w:pPr>
      <w:r w:rsidRPr="00BD4E09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Старомышастовского</w:t>
      </w:r>
    </w:p>
    <w:p w:rsidR="00BD4E09" w:rsidRPr="00BD4E09" w:rsidRDefault="00BD4E09" w:rsidP="00BD4E09">
      <w:pPr>
        <w:pStyle w:val="a6"/>
        <w:tabs>
          <w:tab w:val="left" w:pos="780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С. Н. Долженко</w:t>
      </w:r>
    </w:p>
    <w:p w:rsidR="00BD4E09" w:rsidRPr="00BD4E09" w:rsidRDefault="00BD4E09" w:rsidP="00BD4E09">
      <w:pPr>
        <w:pStyle w:val="a4"/>
        <w:tabs>
          <w:tab w:val="left" w:pos="708"/>
        </w:tabs>
        <w:ind w:right="4341"/>
        <w:rPr>
          <w:sz w:val="28"/>
          <w:szCs w:val="28"/>
        </w:rPr>
      </w:pPr>
    </w:p>
    <w:p w:rsidR="00BD4E09" w:rsidRPr="00BD4E09" w:rsidRDefault="00BD4E09" w:rsidP="00BD4E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D4E09" w:rsidRPr="00BD4E09" w:rsidRDefault="00BD4E09" w:rsidP="00BD4E09">
      <w:pPr>
        <w:autoSpaceDE w:val="0"/>
        <w:autoSpaceDN w:val="0"/>
        <w:adjustRightInd w:val="0"/>
        <w:spacing w:after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br w:type="page"/>
      </w:r>
      <w:r w:rsidRPr="00BD4E09">
        <w:rPr>
          <w:rFonts w:ascii="Times New Roman" w:hAnsi="Times New Roman" w:cs="Times New Roman"/>
          <w:sz w:val="28"/>
          <w:szCs w:val="28"/>
        </w:rPr>
        <w:lastRenderedPageBreak/>
        <w:t xml:space="preserve"> Приложение к постановлению </w:t>
      </w:r>
    </w:p>
    <w:p w:rsidR="00BD4E09" w:rsidRDefault="00BD4E09" w:rsidP="00BD4E09">
      <w:pPr>
        <w:autoSpaceDE w:val="0"/>
        <w:autoSpaceDN w:val="0"/>
        <w:adjustRightInd w:val="0"/>
        <w:spacing w:after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BD4E09" w:rsidRDefault="00BD4E09" w:rsidP="00BD4E09">
      <w:pPr>
        <w:autoSpaceDE w:val="0"/>
        <w:autoSpaceDN w:val="0"/>
        <w:adjustRightInd w:val="0"/>
        <w:spacing w:after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 района </w:t>
      </w:r>
    </w:p>
    <w:p w:rsidR="00BD4E09" w:rsidRPr="00BD4E09" w:rsidRDefault="00BD4E09" w:rsidP="00BD4E09">
      <w:pPr>
        <w:autoSpaceDE w:val="0"/>
        <w:autoSpaceDN w:val="0"/>
        <w:adjustRightInd w:val="0"/>
        <w:spacing w:after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>от «___»_____2019 № ____</w:t>
      </w:r>
    </w:p>
    <w:p w:rsidR="00BD4E09" w:rsidRPr="00BD4E09" w:rsidRDefault="00BD4E09" w:rsidP="00BD4E0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4E09" w:rsidRPr="00BD4E09" w:rsidRDefault="00BD4E09" w:rsidP="00BD4E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BD4E09" w:rsidRPr="00BD4E09" w:rsidRDefault="00BD4E09" w:rsidP="00BD4E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об осуществлении администрацией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BD4E0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мероприятий в сфере профилактики правонарушений</w:t>
      </w:r>
    </w:p>
    <w:p w:rsidR="00BD4E09" w:rsidRPr="00BD4E09" w:rsidRDefault="00BD4E09" w:rsidP="00BD4E0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D4E09" w:rsidRPr="00BD4E09" w:rsidRDefault="00BD4E09" w:rsidP="00BD4E0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D4E09">
        <w:rPr>
          <w:rFonts w:ascii="Times New Roman" w:hAnsi="Times New Roman" w:cs="Times New Roman"/>
          <w:sz w:val="28"/>
          <w:szCs w:val="28"/>
        </w:rPr>
        <w:t xml:space="preserve">Настоящее Положение в соответствии с Конституцией Российской Федерации, федеральными законами от 06.10.2003 № 131-ФЗ «Об общих принципах организации местного самоуправления в Российской Федерации»,  от 23.06.2016 № 182-ФЗ «Об основах системы профилактики правонарушений в Российской Федерации», Уставом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BD4E0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 района, регулирует вопросы осуществления 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BD4E0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 района в осуществлении мероприятий в сфере профилактики правонарушений и определяет компетенцию</w:t>
      </w:r>
      <w:proofErr w:type="gramEnd"/>
      <w:r w:rsidRPr="00BD4E09">
        <w:rPr>
          <w:rFonts w:ascii="Times New Roman" w:hAnsi="Times New Roman" w:cs="Times New Roman"/>
          <w:sz w:val="28"/>
          <w:szCs w:val="28"/>
        </w:rPr>
        <w:t xml:space="preserve"> исполнительного органа местного самоуправления в сфере профилактики, регулирует вопросы мониторинга в сфере профилактики и использования его результатов в реализации предусмотренных законодательством форм профилактического воздействия.  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2.  К полномочиям администрации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BD4E0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(далее – администрация) относятся: 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1) принятие муниципальных правовых актов в сфере профилактики правонарушений; 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>2) создание координационных органов в сфере профилактики правонарушений, в том числе определение порядка создания и работы координационного органа в сфере профилактики правонарушений, материально-техническое обеспечение его деятельности;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>3) принятие мер по устранению причин и условий, способствующих совершению правонарушений;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4) обеспечение взаимодействия лиц, участвующих в профилактике правонарушений, на территории муниципального образования, в том числе изучение общественного мнения, а также социально-экономических и иных </w:t>
      </w:r>
      <w:r w:rsidRPr="00BD4E09">
        <w:rPr>
          <w:rFonts w:ascii="Times New Roman" w:hAnsi="Times New Roman" w:cs="Times New Roman"/>
          <w:sz w:val="28"/>
          <w:szCs w:val="28"/>
        </w:rPr>
        <w:lastRenderedPageBreak/>
        <w:t>процессов на территории</w:t>
      </w:r>
      <w:r w:rsidR="004A1FE6">
        <w:rPr>
          <w:rFonts w:ascii="Times New Roman" w:hAnsi="Times New Roman" w:cs="Times New Roman"/>
          <w:sz w:val="28"/>
          <w:szCs w:val="28"/>
        </w:rPr>
        <w:t xml:space="preserve"> Старомышастовского </w:t>
      </w:r>
      <w:r w:rsidRPr="00BD4E0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оказывающих влияние на </w:t>
      </w:r>
      <w:proofErr w:type="gramStart"/>
      <w:r w:rsidRPr="00BD4E09">
        <w:rPr>
          <w:rFonts w:ascii="Times New Roman" w:hAnsi="Times New Roman" w:cs="Times New Roman"/>
          <w:sz w:val="28"/>
          <w:szCs w:val="28"/>
        </w:rPr>
        <w:t>криминогенную ситуацию</w:t>
      </w:r>
      <w:proofErr w:type="gramEnd"/>
      <w:r w:rsidRPr="00BD4E09">
        <w:rPr>
          <w:rFonts w:ascii="Times New Roman" w:hAnsi="Times New Roman" w:cs="Times New Roman"/>
          <w:sz w:val="28"/>
          <w:szCs w:val="28"/>
        </w:rPr>
        <w:t>;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5) обеспечение населения, проживающего на территории </w:t>
      </w:r>
      <w:r w:rsidR="004A1FE6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D4E09">
        <w:rPr>
          <w:rFonts w:ascii="Times New Roman" w:hAnsi="Times New Roman" w:cs="Times New Roman"/>
          <w:sz w:val="28"/>
          <w:szCs w:val="28"/>
        </w:rPr>
        <w:t>сельского поселения Динского района, наглядной агитационной информацией (в том числе, через </w:t>
      </w:r>
      <w:hyperlink r:id="rId7" w:tooltip="http://pandia.ru/text/category/sredstva_massovoj_informatcii/&#10;Средства массовой информации" w:history="1">
        <w:r w:rsidRPr="00BD4E09">
          <w:rPr>
            <w:rFonts w:ascii="Times New Roman" w:hAnsi="Times New Roman" w:cs="Times New Roman"/>
            <w:sz w:val="28"/>
            <w:szCs w:val="28"/>
          </w:rPr>
          <w:t>средства массовой информации</w:t>
        </w:r>
      </w:hyperlink>
      <w:r w:rsidRPr="00BD4E09">
        <w:rPr>
          <w:rFonts w:ascii="Times New Roman" w:hAnsi="Times New Roman" w:cs="Times New Roman"/>
          <w:sz w:val="28"/>
          <w:szCs w:val="28"/>
        </w:rPr>
        <w:t xml:space="preserve">) предупредительного характера о противоправной деятельности, проведение воспитательных мероприятий среди молодежи; 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>6) проведение разъяснительной работы о необходимости соблюдения законодательства, консультирование жителей района по вопросам профилактики правонарушений;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7) представление Совету </w:t>
      </w:r>
      <w:r w:rsidR="004A1FE6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D4E09">
        <w:rPr>
          <w:rFonts w:ascii="Times New Roman" w:hAnsi="Times New Roman" w:cs="Times New Roman"/>
          <w:sz w:val="28"/>
          <w:szCs w:val="28"/>
        </w:rPr>
        <w:t>сельского поселения Динского района отчетов о выполнении планов, и иных мероприятий по осуществлению профилактики правонарушений в рамках ежегодного отчета об исполнении местного бюджета.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>8) осуществление иных полномочий в сфере профилактики правонарушений, предусмотренных федеральным законодательством и законодательством края.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D4E09">
        <w:rPr>
          <w:rFonts w:ascii="Times New Roman" w:hAnsi="Times New Roman" w:cs="Times New Roman"/>
          <w:sz w:val="28"/>
          <w:szCs w:val="28"/>
        </w:rPr>
        <w:t xml:space="preserve">Администрация осуществляет профилактическую работу в формах, </w:t>
      </w:r>
      <w:r w:rsidRPr="00BD4E09">
        <w:rPr>
          <w:rFonts w:ascii="Times New Roman" w:hAnsi="Times New Roman" w:cs="Times New Roman"/>
          <w:color w:val="000000"/>
          <w:sz w:val="28"/>
          <w:szCs w:val="28"/>
        </w:rPr>
        <w:t xml:space="preserve">предусмотренных пунктами 1, </w:t>
      </w:r>
      <w:hyperlink r:id="rId8" w:history="1">
        <w:r w:rsidRPr="00BD4E09">
          <w:rPr>
            <w:rFonts w:ascii="Times New Roman" w:hAnsi="Times New Roman" w:cs="Times New Roman"/>
            <w:color w:val="000000"/>
            <w:sz w:val="28"/>
            <w:szCs w:val="28"/>
          </w:rPr>
          <w:t>7</w:t>
        </w:r>
      </w:hyperlink>
      <w:r w:rsidRPr="00BD4E09">
        <w:rPr>
          <w:rFonts w:ascii="Times New Roman" w:hAnsi="Times New Roman" w:cs="Times New Roman"/>
          <w:color w:val="000000"/>
          <w:sz w:val="28"/>
          <w:szCs w:val="28"/>
        </w:rPr>
        <w:t xml:space="preserve"> - 10 части 1 статьи 17 Федерального закона от 23.06.2016 № 182-ФЗ «Об основах системы профилактики правонарушений</w:t>
      </w:r>
      <w:r w:rsidRPr="00BD4E09">
        <w:rPr>
          <w:rFonts w:ascii="Times New Roman" w:hAnsi="Times New Roman" w:cs="Times New Roman"/>
          <w:sz w:val="28"/>
          <w:szCs w:val="28"/>
        </w:rPr>
        <w:t xml:space="preserve"> в Российской Федерации», во взаимодействии с муниципальным координационным органом в сфере профилактики правонарушений, федеральными и региональными органами государственной власти, правоохранительными органами, организациями, общественными объединениями, жителями  района.</w:t>
      </w:r>
      <w:proofErr w:type="gramEnd"/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>4. В целях правового просвещения и правового информирования администрация доводит до сведения граждан и организаций информацию о работе органов местного самоуправления, направленную на обеспечение защиты прав и свобод человека и гражданина, общества и государства от противоправных посягательств. Информирование осуществляется путем применения различных мер образовательного, воспитательного, информационного, организационного или методического характера.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>5. В соответствии с Федеральным законом от 23.06.2016 № 182-ФЗ «Об основах системы профилактики правонарушений в Российской Федерации» обеспечение социальной адаптации осуществляется администрацией посредством: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2431"/>
      <w:r w:rsidRPr="00BD4E09">
        <w:rPr>
          <w:rFonts w:ascii="Times New Roman" w:hAnsi="Times New Roman" w:cs="Times New Roman"/>
          <w:sz w:val="28"/>
          <w:szCs w:val="28"/>
        </w:rPr>
        <w:t xml:space="preserve">- стимулирования деятельности организаций, предоставляющих рабочие места лицам, нуждающимся в социальной адаптации, а также лицам, </w:t>
      </w:r>
      <w:r w:rsidRPr="00BD4E09">
        <w:rPr>
          <w:rFonts w:ascii="Times New Roman" w:hAnsi="Times New Roman" w:cs="Times New Roman"/>
          <w:sz w:val="28"/>
          <w:szCs w:val="28"/>
        </w:rPr>
        <w:lastRenderedPageBreak/>
        <w:t>прошедшим курс лечения от наркомании, алкоголизма и токсикомании и реабилитацию;</w:t>
      </w:r>
    </w:p>
    <w:bookmarkEnd w:id="0"/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>- привлечения общественных объединений для оказания содействия лицам, нуждающимся в социальной адаптации.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6. Администрацией при исполнении полномочий, установленных в настоящем Положении, принимаются меры социально-экономического, педагогического, правового характера в целях </w:t>
      </w:r>
      <w:proofErr w:type="spellStart"/>
      <w:r w:rsidRPr="00BD4E09">
        <w:rPr>
          <w:rFonts w:ascii="Times New Roman" w:hAnsi="Times New Roman" w:cs="Times New Roman"/>
          <w:sz w:val="28"/>
          <w:szCs w:val="28"/>
        </w:rPr>
        <w:t>реинтеграции</w:t>
      </w:r>
      <w:proofErr w:type="spellEnd"/>
      <w:r w:rsidRPr="00BD4E09">
        <w:rPr>
          <w:rFonts w:ascii="Times New Roman" w:hAnsi="Times New Roman" w:cs="Times New Roman"/>
          <w:sz w:val="28"/>
          <w:szCs w:val="28"/>
        </w:rPr>
        <w:t xml:space="preserve"> в общество лиц, отбывших уголовное наказание в виде лишения свободы и (или) подвергшихся иным мерам уголовно-правового характера.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BD4E09">
        <w:rPr>
          <w:rFonts w:ascii="Times New Roman" w:hAnsi="Times New Roman" w:cs="Times New Roman"/>
          <w:sz w:val="28"/>
          <w:szCs w:val="28"/>
        </w:rPr>
        <w:t xml:space="preserve">В целях социальной реабилитации администрация во взаимодействии с членами координационного органа в сфере профилактики правонарушений принимает в пределах своей компетенции меры к восстановлению утраченных социальных связей и функций лицами, находящимися в трудной жизненной ситуации, в том числе потребляющими наркотические средства и психотропные вещества в немедицинских целях, оказывает содействие в восстановлении таким лицам утраченных документов.  </w:t>
      </w:r>
      <w:proofErr w:type="gramEnd"/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Лицам, пострадавшим от правонарушений или подверженным риску стать таковыми, с их согласия разъясняется существующий порядок оказания социальной, профессиональной и правовой помощи. </w:t>
      </w:r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BD4E09">
        <w:rPr>
          <w:rFonts w:ascii="Times New Roman" w:hAnsi="Times New Roman" w:cs="Times New Roman"/>
          <w:sz w:val="28"/>
          <w:szCs w:val="28"/>
        </w:rPr>
        <w:t>С учетом данных мониторинга в сфере профилактики правонарушений и анализа криминогенной ситуации, но не реже чем раз в квартал, администрация рассматривает вопрос о проведении или корректировке комплексных мероприятий в рамках своей компетенции в сфере профилактики правонарушений по направлениям деятельности, предусмотренным статьей 6 Федерального закона от 23.06.2016 № 182-ФЗ «Об основах системы профилактики правонарушений в Российской Федерации».</w:t>
      </w:r>
      <w:proofErr w:type="gramEnd"/>
    </w:p>
    <w:p w:rsidR="00BD4E09" w:rsidRPr="00BD4E09" w:rsidRDefault="00BD4E09" w:rsidP="004A1F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4E09">
        <w:rPr>
          <w:rFonts w:ascii="Times New Roman" w:hAnsi="Times New Roman" w:cs="Times New Roman"/>
          <w:sz w:val="28"/>
          <w:szCs w:val="28"/>
        </w:rPr>
        <w:t>Информация о принятых мерах ежеквартально направляется администрацией в муниципальный координационный орган в сфере профилактики правонарушений, а также размещается на официальном сайте в сети «Интернет».</w:t>
      </w:r>
    </w:p>
    <w:p w:rsidR="00B92867" w:rsidRDefault="00B92867" w:rsidP="004A1F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54B6" w:rsidRDefault="009954B6" w:rsidP="00EC0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54B6" w:rsidRDefault="009954B6" w:rsidP="00EC02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0FB8" w:rsidRDefault="00C46B90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70FB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B14C5">
        <w:rPr>
          <w:rFonts w:ascii="Times New Roman" w:hAnsi="Times New Roman" w:cs="Times New Roman"/>
          <w:sz w:val="28"/>
          <w:szCs w:val="28"/>
        </w:rPr>
        <w:t xml:space="preserve"> </w:t>
      </w:r>
      <w:r w:rsidR="00570FB8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570FB8" w:rsidRDefault="00570FB8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</w:t>
      </w:r>
      <w:r w:rsidR="00301AD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B14C5">
        <w:rPr>
          <w:rFonts w:ascii="Times New Roman" w:hAnsi="Times New Roman" w:cs="Times New Roman"/>
          <w:sz w:val="28"/>
          <w:szCs w:val="28"/>
        </w:rPr>
        <w:t xml:space="preserve">    </w:t>
      </w:r>
      <w:r w:rsidR="00C46B90">
        <w:rPr>
          <w:rFonts w:ascii="Times New Roman" w:hAnsi="Times New Roman" w:cs="Times New Roman"/>
          <w:sz w:val="28"/>
          <w:szCs w:val="28"/>
        </w:rPr>
        <w:t>С.Н. Долженко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965" w:rsidRDefault="00AD1965"/>
    <w:sectPr w:rsidR="00AD1965" w:rsidSect="00CE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E3709"/>
    <w:multiLevelType w:val="hybridMultilevel"/>
    <w:tmpl w:val="AD38E6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84842CB"/>
    <w:multiLevelType w:val="hybridMultilevel"/>
    <w:tmpl w:val="2FD43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D9531F3"/>
    <w:multiLevelType w:val="hybridMultilevel"/>
    <w:tmpl w:val="AD38E6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2867"/>
    <w:rsid w:val="00052B9A"/>
    <w:rsid w:val="000B14C5"/>
    <w:rsid w:val="000B5831"/>
    <w:rsid w:val="000B69C6"/>
    <w:rsid w:val="000D7CC4"/>
    <w:rsid w:val="00100E54"/>
    <w:rsid w:val="00114A56"/>
    <w:rsid w:val="00154207"/>
    <w:rsid w:val="001B2A4F"/>
    <w:rsid w:val="001D4DCA"/>
    <w:rsid w:val="002006A9"/>
    <w:rsid w:val="002115F4"/>
    <w:rsid w:val="00213059"/>
    <w:rsid w:val="00222C20"/>
    <w:rsid w:val="00235D64"/>
    <w:rsid w:val="0027726D"/>
    <w:rsid w:val="002B5684"/>
    <w:rsid w:val="002F44C1"/>
    <w:rsid w:val="00301ADA"/>
    <w:rsid w:val="00381DC7"/>
    <w:rsid w:val="003F7D04"/>
    <w:rsid w:val="004A1FE6"/>
    <w:rsid w:val="00506545"/>
    <w:rsid w:val="00570C0B"/>
    <w:rsid w:val="00570FB8"/>
    <w:rsid w:val="005A76F6"/>
    <w:rsid w:val="00663CB5"/>
    <w:rsid w:val="00695EE7"/>
    <w:rsid w:val="006B3D5E"/>
    <w:rsid w:val="006B5FAA"/>
    <w:rsid w:val="006C1D08"/>
    <w:rsid w:val="006E524C"/>
    <w:rsid w:val="006F4716"/>
    <w:rsid w:val="00734217"/>
    <w:rsid w:val="008538AA"/>
    <w:rsid w:val="008F6D5B"/>
    <w:rsid w:val="009954B6"/>
    <w:rsid w:val="00A44FA8"/>
    <w:rsid w:val="00A95404"/>
    <w:rsid w:val="00AD1965"/>
    <w:rsid w:val="00B3415F"/>
    <w:rsid w:val="00B92867"/>
    <w:rsid w:val="00BC57FF"/>
    <w:rsid w:val="00BD4E09"/>
    <w:rsid w:val="00BD7CF7"/>
    <w:rsid w:val="00BF335C"/>
    <w:rsid w:val="00C46B90"/>
    <w:rsid w:val="00C51D9E"/>
    <w:rsid w:val="00CD5059"/>
    <w:rsid w:val="00CE782A"/>
    <w:rsid w:val="00CF4B81"/>
    <w:rsid w:val="00D442AE"/>
    <w:rsid w:val="00DB7AD6"/>
    <w:rsid w:val="00DE5804"/>
    <w:rsid w:val="00E0051A"/>
    <w:rsid w:val="00E307C7"/>
    <w:rsid w:val="00E312D4"/>
    <w:rsid w:val="00E53EA7"/>
    <w:rsid w:val="00E84C65"/>
    <w:rsid w:val="00E975AB"/>
    <w:rsid w:val="00EC0034"/>
    <w:rsid w:val="00EC02B3"/>
    <w:rsid w:val="00F33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rsid w:val="00BD4E09"/>
    <w:pPr>
      <w:tabs>
        <w:tab w:val="center" w:pos="4153"/>
        <w:tab w:val="right" w:pos="8306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5">
    <w:name w:val="Верхний колонтитул Знак"/>
    <w:basedOn w:val="a0"/>
    <w:link w:val="a4"/>
    <w:uiPriority w:val="99"/>
    <w:rsid w:val="00BD4E09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BD4E0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No Spacing"/>
    <w:uiPriority w:val="1"/>
    <w:qFormat/>
    <w:rsid w:val="00BD4E0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E944C16D198233872A8378F717F0EBDD1AC9F37844D7A11FB64EB923A915F1A49CB93BAD5DD4ED36E8AF9C9B54D626092F49FD60FC174957n8G" TargetMode="External"/><Relationship Id="rId3" Type="http://schemas.openxmlformats.org/officeDocument/2006/relationships/styles" Target="styles.xml"/><Relationship Id="rId7" Type="http://schemas.openxmlformats.org/officeDocument/2006/relationships/hyperlink" Target="http://pandia.ru/text/category/sredstva_massovoj_informatc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8F649-7FCD-46EC-9EB1-FA7ECC700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19</cp:revision>
  <cp:lastPrinted>2019-07-23T11:22:00Z</cp:lastPrinted>
  <dcterms:created xsi:type="dcterms:W3CDTF">2018-10-02T05:21:00Z</dcterms:created>
  <dcterms:modified xsi:type="dcterms:W3CDTF">2019-07-23T11:25:00Z</dcterms:modified>
</cp:coreProperties>
</file>