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2AF" w:rsidRPr="00693BBF" w:rsidRDefault="00A712AF" w:rsidP="00A712A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  <w:r w:rsidRPr="00693BBF">
        <w:rPr>
          <w:noProof/>
          <w:color w:val="auto"/>
          <w:lang w:eastAsia="ru-RU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2834640</wp:posOffset>
            </wp:positionH>
            <wp:positionV relativeFrom="paragraph">
              <wp:posOffset>-541020</wp:posOffset>
            </wp:positionV>
            <wp:extent cx="457200" cy="5715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12AF" w:rsidRPr="00FF59B6" w:rsidRDefault="00A712AF" w:rsidP="00A712A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  <w:r w:rsidRPr="00FF59B6">
        <w:rPr>
          <w:color w:val="auto"/>
        </w:rPr>
        <w:t>АДМИНИСТРАЦИЯ  СТАРОМЫШАСТОВСКОГО</w:t>
      </w:r>
    </w:p>
    <w:p w:rsidR="00A712AF" w:rsidRPr="00FF59B6" w:rsidRDefault="00A712AF" w:rsidP="00A712AF">
      <w:pPr>
        <w:pStyle w:val="31"/>
        <w:tabs>
          <w:tab w:val="left" w:pos="851"/>
        </w:tabs>
        <w:ind w:right="0" w:firstLine="0"/>
        <w:jc w:val="center"/>
        <w:rPr>
          <w:color w:val="auto"/>
        </w:rPr>
      </w:pPr>
      <w:r w:rsidRPr="00FF59B6">
        <w:rPr>
          <w:color w:val="auto"/>
        </w:rPr>
        <w:t>СЕЛЬСКОГО  ПОСЕЛЕНИЯ ДИНСКОГО  РАЙОНА</w:t>
      </w:r>
    </w:p>
    <w:p w:rsidR="00A712AF" w:rsidRPr="00693BBF" w:rsidRDefault="00A712AF" w:rsidP="00A712AF">
      <w:pPr>
        <w:tabs>
          <w:tab w:val="left" w:pos="8460"/>
        </w:tabs>
        <w:jc w:val="center"/>
        <w:rPr>
          <w:rFonts w:ascii="Times New Roman" w:hAnsi="Times New Roman"/>
          <w:b/>
          <w:bCs/>
          <w:sz w:val="28"/>
        </w:rPr>
      </w:pPr>
    </w:p>
    <w:p w:rsidR="00A712AF" w:rsidRPr="00693BBF" w:rsidRDefault="00A712AF" w:rsidP="00A712AF">
      <w:pPr>
        <w:pStyle w:val="31"/>
        <w:ind w:right="0" w:firstLine="0"/>
        <w:jc w:val="center"/>
        <w:rPr>
          <w:color w:val="auto"/>
          <w:sz w:val="32"/>
          <w:szCs w:val="32"/>
        </w:rPr>
      </w:pPr>
      <w:r w:rsidRPr="00693BBF">
        <w:rPr>
          <w:color w:val="auto"/>
          <w:sz w:val="32"/>
          <w:szCs w:val="32"/>
        </w:rPr>
        <w:t>ПОСТАНОВЛЕНИЕ</w:t>
      </w:r>
    </w:p>
    <w:p w:rsidR="00A712AF" w:rsidRPr="00693BBF" w:rsidRDefault="00A712AF" w:rsidP="00A712AF">
      <w:pPr>
        <w:pStyle w:val="31"/>
        <w:ind w:right="0" w:firstLine="0"/>
        <w:jc w:val="center"/>
        <w:rPr>
          <w:b w:val="0"/>
          <w:color w:val="auto"/>
        </w:rPr>
      </w:pPr>
    </w:p>
    <w:p w:rsidR="00A712AF" w:rsidRPr="00693BBF" w:rsidRDefault="00A712AF" w:rsidP="00A712AF">
      <w:pPr>
        <w:pStyle w:val="1"/>
        <w:tabs>
          <w:tab w:val="left" w:pos="0"/>
        </w:tabs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693BBF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от  </w:t>
      </w:r>
      <w:r w:rsidR="000D0D96">
        <w:rPr>
          <w:rFonts w:ascii="Times New Roman" w:hAnsi="Times New Roman"/>
          <w:b w:val="0"/>
          <w:bCs w:val="0"/>
          <w:color w:val="auto"/>
          <w:sz w:val="28"/>
          <w:szCs w:val="28"/>
        </w:rPr>
        <w:t>12.02.2013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года</w:t>
      </w:r>
      <w:r w:rsidRPr="00693BBF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             </w:t>
      </w:r>
      <w:r w:rsidRPr="00693BBF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№</w:t>
      </w:r>
      <w:r w:rsidR="000D0D96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-41</w:t>
      </w:r>
      <w:r w:rsidRPr="00693BBF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</w:p>
    <w:p w:rsidR="00A712AF" w:rsidRPr="00693BBF" w:rsidRDefault="00A712AF" w:rsidP="00A712AF">
      <w:pPr>
        <w:pStyle w:val="21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93BBF">
        <w:rPr>
          <w:rFonts w:ascii="Times New Roman" w:hAnsi="Times New Roman"/>
          <w:sz w:val="28"/>
          <w:szCs w:val="28"/>
        </w:rPr>
        <w:t>станица Старомышастовская</w:t>
      </w:r>
    </w:p>
    <w:p w:rsidR="004B62BC" w:rsidRPr="00524CE9" w:rsidRDefault="004B62BC" w:rsidP="004B62BC">
      <w:pPr>
        <w:shd w:val="clear" w:color="auto" w:fill="FFFFFF"/>
        <w:spacing w:before="100" w:beforeAutospacing="1" w:after="100" w:afterAutospacing="1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A712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 утверждении административного регламента администрации  Старомышастовского сельского поселения «Выдача справок, выписок из похозяйственной книги»</w:t>
      </w:r>
    </w:p>
    <w:p w:rsidR="00A712AF" w:rsidRDefault="004B62BC" w:rsidP="00A712AF">
      <w:pPr>
        <w:pStyle w:val="21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24CE9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A712AF">
        <w:rPr>
          <w:rFonts w:ascii="Times New Roman" w:hAnsi="Times New Roman"/>
          <w:sz w:val="28"/>
          <w:szCs w:val="28"/>
        </w:rPr>
        <w:t xml:space="preserve">В соответствии со статьей 13 Федерального закона от 27.07.2010 № 210-ФЗ «Об организации предоставления государственных и муниципальных услуг», постановлением Правительства Российской Федерации от 16.05.2011    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и постановлением администрации Старомышастовского сельского поселения Динской район от 03.12.2012 № 367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услуг»,  </w:t>
      </w:r>
      <w:proofErr w:type="spellStart"/>
      <w:r w:rsidR="00A712AF">
        <w:rPr>
          <w:rFonts w:ascii="Times New Roman" w:hAnsi="Times New Roman"/>
          <w:sz w:val="28"/>
          <w:szCs w:val="28"/>
        </w:rPr>
        <w:t>п</w:t>
      </w:r>
      <w:proofErr w:type="spellEnd"/>
      <w:r w:rsidR="00A712AF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="00A712AF">
        <w:rPr>
          <w:rFonts w:ascii="Times New Roman" w:hAnsi="Times New Roman"/>
          <w:sz w:val="28"/>
          <w:szCs w:val="28"/>
        </w:rPr>
        <w:t>н</w:t>
      </w:r>
      <w:proofErr w:type="spellEnd"/>
      <w:r w:rsidR="00A712AF">
        <w:rPr>
          <w:rFonts w:ascii="Times New Roman" w:hAnsi="Times New Roman"/>
          <w:sz w:val="28"/>
          <w:szCs w:val="28"/>
        </w:rPr>
        <w:t xml:space="preserve"> о в л я ю:</w:t>
      </w:r>
      <w:r w:rsidRPr="00524CE9">
        <w:rPr>
          <w:rFonts w:ascii="Times New Roman" w:hAnsi="Times New Roman"/>
          <w:color w:val="000000" w:themeColor="text1"/>
          <w:sz w:val="28"/>
          <w:szCs w:val="28"/>
        </w:rPr>
        <w:t xml:space="preserve">      </w:t>
      </w:r>
    </w:p>
    <w:p w:rsidR="004B62BC" w:rsidRPr="00524CE9" w:rsidRDefault="00A712AF" w:rsidP="00A712AF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1. Утвердить административный  регламент администрации  Старомышастовского  сельского поселения «Выдача справок, выписок из похозяйственной книги»(прилагается).</w:t>
      </w:r>
    </w:p>
    <w:p w:rsidR="004B62BC" w:rsidRPr="00524CE9" w:rsidRDefault="004B62BC" w:rsidP="004B62BC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2. Настоящее постановление подлежит  опубликованию на официальном сайте Старомышастовского сельского поселения.</w:t>
      </w:r>
    </w:p>
    <w:p w:rsidR="004B62BC" w:rsidRPr="00524CE9" w:rsidRDefault="004B62BC" w:rsidP="004B62BC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Default="004B62BC" w:rsidP="008E7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8E7EDE" w:rsidRDefault="008E7EDE" w:rsidP="008E7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7EDE" w:rsidRDefault="008E7EDE" w:rsidP="008E7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7EDE" w:rsidRDefault="008E7EDE" w:rsidP="008E7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7EDE" w:rsidRDefault="008E7EDE" w:rsidP="008E7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7EDE" w:rsidRPr="00524CE9" w:rsidRDefault="008E7EDE" w:rsidP="008E7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7EDE" w:rsidRDefault="008E7EDE" w:rsidP="008E7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Глава Старомышастовского </w:t>
      </w:r>
    </w:p>
    <w:p w:rsidR="004B62BC" w:rsidRPr="00524CE9" w:rsidRDefault="008E7EDE" w:rsidP="008E7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С.Н. Гриценко</w:t>
      </w:r>
    </w:p>
    <w:p w:rsidR="008E7EDE" w:rsidRDefault="004B62BC" w:rsidP="008E7EDE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A712AF" w:rsidRDefault="004B62BC" w:rsidP="004B62BC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                                                                         </w:t>
      </w:r>
    </w:p>
    <w:p w:rsidR="008E7EDE" w:rsidRPr="008E7EDE" w:rsidRDefault="008E7EDE" w:rsidP="008E7ED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8E7EDE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8E7EDE" w:rsidRPr="008E7EDE" w:rsidRDefault="008E7EDE" w:rsidP="008E7ED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8E7E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к постановлению администрации </w:t>
      </w:r>
    </w:p>
    <w:p w:rsidR="008E7EDE" w:rsidRPr="008E7EDE" w:rsidRDefault="008E7EDE" w:rsidP="008E7ED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8E7E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Старомышастовского </w:t>
      </w:r>
    </w:p>
    <w:p w:rsidR="008E7EDE" w:rsidRPr="008E7EDE" w:rsidRDefault="008E7EDE" w:rsidP="008E7ED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8E7EDE">
        <w:rPr>
          <w:rFonts w:ascii="Times New Roman" w:hAnsi="Times New Roman" w:cs="Times New Roman"/>
          <w:sz w:val="28"/>
          <w:szCs w:val="28"/>
        </w:rPr>
        <w:t xml:space="preserve">                                        сельского поселения</w:t>
      </w:r>
    </w:p>
    <w:p w:rsidR="008E7EDE" w:rsidRPr="008E7EDE" w:rsidRDefault="008E7EDE" w:rsidP="008E7ED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8E7EDE">
        <w:rPr>
          <w:rFonts w:ascii="Times New Roman" w:hAnsi="Times New Roman" w:cs="Times New Roman"/>
          <w:sz w:val="28"/>
          <w:szCs w:val="28"/>
        </w:rPr>
        <w:t xml:space="preserve">                                         от 14.02.2013 № - 4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4B62BC" w:rsidRDefault="004B62BC" w:rsidP="008E7EDE">
      <w:pPr>
        <w:pStyle w:val="2"/>
        <w:spacing w:before="0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7EDE" w:rsidRPr="008E7EDE" w:rsidRDefault="008E7EDE" w:rsidP="008E7EDE">
      <w:pPr>
        <w:rPr>
          <w:lang w:eastAsia="ru-RU"/>
        </w:rPr>
      </w:pPr>
    </w:p>
    <w:p w:rsidR="004B62BC" w:rsidRPr="00524CE9" w:rsidRDefault="004B62BC" w:rsidP="00524CE9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Административный  регламент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администрации  Старомышастовского сельского поселения «Выдача справок, выписок из похозяйственной книги»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B62BC" w:rsidRPr="00524CE9" w:rsidRDefault="004B62BC" w:rsidP="00524CE9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Общие положения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 Административный регламент предоставления муниципальной услуги «Выдача справок, выписок из похозяйственной книги»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1.2. Административный регламент устанавливает порядок предоставления муниципальной услуги и стандарт предоставления муниципальной услуги.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1.3. Заявителями на предоставление муниципальной услуги являются физические лица и юридические лица, имеющие право на получение информации в соответствии с действующим законодательством РФ, органы государственной власти и органы местного самоуправления.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имени заявителя может выступать уполномоченный представитель, действующий на основании доверенности, оформленной в соответствии с законодательством Российской Федерации.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1.4. Муниципальная  услуга предоставляется Администрацией  </w:t>
      </w:r>
      <w:r w:rsidR="00524CE9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Старомышастовского 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(далее - Администрация).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Адрес Администрации: индекс: </w:t>
      </w:r>
      <w:r w:rsidR="00524CE9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353220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524CE9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Краснодарский край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524CE9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Динской район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24CE9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ст. Старомышастовская,133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телефон/факс</w:t>
      </w:r>
      <w:r w:rsidR="00464FE2" w:rsidRPr="00464F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(8</w:t>
      </w:r>
      <w:r w:rsidR="00524CE9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86162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524CE9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75-204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Адрес электронной почты: </w:t>
      </w:r>
      <w:proofErr w:type="spellStart"/>
      <w:r w:rsidR="00524CE9" w:rsidRPr="00524CE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staromishastovskayasp</w:t>
      </w:r>
      <w:proofErr w:type="spellEnd"/>
      <w:r w:rsidR="00524CE9" w:rsidRPr="00524CE9">
        <w:rPr>
          <w:rFonts w:ascii="Times New Roman" w:hAnsi="Times New Roman" w:cs="Times New Roman"/>
          <w:color w:val="000000" w:themeColor="text1"/>
          <w:sz w:val="28"/>
          <w:szCs w:val="28"/>
        </w:rPr>
        <w:t>@</w:t>
      </w:r>
      <w:r w:rsidR="00524CE9" w:rsidRPr="00524CE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rambler</w:t>
      </w:r>
      <w:r w:rsidR="00524CE9" w:rsidRPr="00524CE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="00524CE9" w:rsidRPr="00524CE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</w:t>
      </w:r>
      <w:r w:rsidR="003879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фик приема граждан: понедельник, среда, </w:t>
      </w:r>
      <w:r w:rsidR="00CE7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пятница с  8.00  до 16.00, перерыв с 12.00 до 13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.00.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Адрес официального интернет-сайта Администрации: </w:t>
      </w:r>
      <w:r w:rsidR="00387940" w:rsidRPr="003879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http://www.staromyshastovskaja.ru/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1.5. Информацию по вопросам предоставления государственной услуги можно получить, обратившись в Администрацию по почте, по электронной почте, посредством факсимильной связи, по телефону, лично, а также посредством электронной связи, в том числе через Портал государственных и муниципальных услуг (функций) области, и на информационных стендах в помещениях Администрации</w:t>
      </w:r>
      <w:r w:rsidR="00197B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E7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Старомышастовского</w:t>
      </w:r>
      <w:r w:rsidR="00197B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Муниципальные служащие, ответственные за предоставление муниципальной услуги, определяются распоряжением администрации 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поселения, который размещается на официальном интернет-сайте Администрации и информационном стенде в Администрации.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1.6. Информирование проводится в формах индивидуального и публичного информирования.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1.7. Информирование о правилах предоставления муниципальной услуги осуществляется по следующим вопросам: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местонахождении Администрации, о номерах телефонов и муниципальных служащих Администрации;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графике работы Администрации, об адресе интернет-сайта Администрации, адресе электронной почты Администрации;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ходе предоставления муниципальной услуги;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 административных процедурах предоставления муниципальной услуги;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сроках предоставления муниципальной услуги;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порядке и формах контроля за предоставлением муниципальной  услуги;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 основаниях для отказа в предоставлении муниципальной услуги;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досудебном и судебном порядке обжалования действий (бездействия) должностных лиц Администрации, 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1.8. Индивидуальное устное информирование осуществляется муниципальными служащими, ответственными за предоставление муниципальной услуги, при обращении заявителей за информацией лично или по телефону.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Ответ должен содержать информацию о наименовании Администрации, фамилии, имени, отчестве и должности специалиста.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для подготовки ответа требуется продолжительное время, муниципальный служащий, ответственный за предоставление муниципальной услуги,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времени, а также возможность ответного звонка муниципального служащего заинтересованному лицу для разъяснения.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Максимальное время консультаций по телефону ограничивается 10 минутами.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1.9. При индивидуальном письменном информировании о правилах предоставления муниципальной услуги ответ заявителю направляется в письменном виде, электронной почтой, через официальный сайт Администрации в зависимости от способа обращения заявителя за информацией в срок, не превышающий пяти рабочих дней с момента поступления письменного запроса.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1.10. Публичное устное информирование осуществляется официально. Выступления муниципальных лиц, ответственных за информирование, согласовываются с главой поселения. При этом для согласования муниципальным служащим, выступление которого предполагается, главе поселения не позднее чем за пять дней до дня выступления направляется 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служебная записка, в которой указываются сведения о месте и времени выступления, теме выступления, составе участников выступления, и прилагается текст выступления.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1.11. 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постановления о его утверждении: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средствах массовой информации;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информационных системах общего пользования (в сети Интернет, в том числе на Портале государственных и муниципальных услуг (функций) области);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 информационных стендах Администрации.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1.12. На информационном стенде в Администрации размещается информация о графике работы Администрации, графике личного приема граждан, номерах кабинетов, где осуществляются прием письменных обращений заявителей и устное информирование заявителей, адресе официального</w:t>
      </w:r>
      <w:r w:rsidR="00CE7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7" w:history="1">
        <w:r w:rsidRPr="00CE705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интернет-сайта</w:t>
        </w:r>
      </w:hyperlink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Администрации, номерах телефонов, факсе, адресе электронной почты Администрации, нормативных правовых актах, устанавливающих требования к исполнению муниципальной услуги, а также настоящий административный регламент и постановление о его утверждении.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Тексты информационных материалов печатаются удобным для чтения шрифтом (размер шрифта не менее N 18), без исправлений, наиболее важная информация выделяется другим видом шрифта. В случае оформления информационных материалов в виде брошюр требования к размеру шрифта могут быть изменены (размер шрифта не менее N 16).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целью информирования о правилах предоставления муниципальной услуги Администрация также издает буклеты, информационные брошюры и проспекты.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Стандарт предоставления муниципальной услуги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 Наименование муниципальной услуги - «Выдача справок, выписок из похозяйственной книги».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 Орган, предоставляющий муниципальную услугу - администрация </w:t>
      </w:r>
      <w:r w:rsidR="00197B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Старомышастовского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 Результатом предоставления муниципальной услуги является: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выписка из похозяйственной книги (приложение  1);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справка о регистрации граждан по месту жительства и месту пребывания по форме 40 (приложение  2);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 справка без указания сведений о ранее зарегистрированных в жилом помещении граждан (приложение  3);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справка о составе семьи (о совместном проживании ребенка с родителем (усыновителем, опекуном) (приложение  4);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справки о последнем месте регистрации умершего и о проживающих совместно с ним на день смерти (приложение  5);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другие документы по запросу заявителей, предоставление которых не противоречит действующему законодательству.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 Срок предоставления муниципальной услуги - в день обращения в течение 30 минут с момента обращения.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2.5. Предоставление муниципальной услуги осуществляется в соответствии с: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Жилищный кодекс Российской Федерации от 29.12.2004 №188-ФЗ;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Гражданский кодекс Российской Федерации (часть первая) 30.11.1994 №51-ФЗ.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Семейный Кодекс Российской Федерации от 29.12.1995 №223-ФЗ;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Федеральный закон от 27 июля 2006 N 152-ФЗ «О персональных данных»;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Закон Российской Федерации от 25.06.1993 № 5242-1 « О праве граждан Российской Федерации на свободу передвижения, выбор места пребывания и жительства в пределах Российской Федерации»;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Постановление Правительства Российской Федерации от 17.07.1995 №713 «Об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должностных лиц, ответственных за регистрацию»;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Распоряжение Правительства Российской Федерации от 17.12.2009 №1993-р «Об утверждении сводного перечня первоочередных государственных и муниципальных услуг, предоставляемых в электронном виде»;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Приказ Федеральной миграционной службы России от 20.09.2007 №208 «Об утверждении административного регламента предоставления федеральной 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Федерации».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2.6. Исчерпывающий перечень документов, необходимых для предоставления муниципальной услуги.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2.6.1. С целью подготовки муниципальным служащим необходимой справки, выписки из похозяйственной книги заявитель предоставляет заявление и прилагает к нему следующие документы: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для выписки из похозяйственной книги: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свидетельство о праве собственности на земельный участок;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паспорт.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для справки о регистрации граждан по месту жительства и месту пребывания: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паспорт.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в) для справки без указания сведений о ранее зарегистрированных в жилом помещении граждан: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для справки о составе семьи (о совместном проживании ребенка с родителем (усыновителем, опекуном):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</w:t>
      </w:r>
      <w:proofErr w:type="spellEnd"/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для  справки о последнем месте регистрации умершего и о проживающих совместно с ним на день смерти: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паспорт заявителя.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свидетельство о смерти умершего.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2.7.  Исчерпывающий перечень сведений (документов), получаемых в рамках межведомственного взаимодействия, необходимых для предоставления муниципальной услуги: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 При предоставлении Администрацией муниципальной услуги запрещено требовать от гражданина: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Вологодской области и муниципальными правовыми актами находятся в распоряжении муниципальных органов, предоставляющих муниципальную услугу, иных муниципальных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</w:t>
      </w:r>
      <w:r w:rsidR="00CE7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8" w:history="1">
        <w:r w:rsidRPr="00524CE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части 6 статьи 7</w:t>
        </w:r>
      </w:hyperlink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Федерального закона.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2.9. Перечень услуг, которые являются необходимыми и обязательными для предоставления муниципальной услуги: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2.10. Исчерпывающий перечень оснований для отказа в приеме документов, необходимых для предоставления муниципальной услуги: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 заявлением обратилось ненадлежащее лицо;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заявителем представлен неполный пакет документов, указанных в пункте 2.6.1  настоящего административного регламента.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2.11. Исчерпывающий перечень оснований для приостановления муниципальной услуги: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Предоставление муниципальной услуги может быть приостановлено в случае доукомплектования предоставленного заявителем пакета документов указанных в пункте 2.6.1 в течение </w:t>
      </w:r>
      <w:r w:rsidR="00197B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 дней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2.12. Исчерпывающий перечень оснований для отказа в предоставлении муниципальной услуги: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предоставление неполного комплекта документов для получения муниципальной услуги;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обращение заявителя за выдачей документов, оформление которых не осуществляется Администрацией;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представление заявителем документов, срок действия которых на дату их представления истек;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отсутствие у лица, представившего документы, полномочий на получение муниципальной услуги.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2.13. Муниципальная услуга предоставляется на бесплатной основе.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2.14. Максимальный срок ожидания в очереди при подаче документов на получение муниципальной услуги - 30 минут.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Максимальный срок ожидания в очереди при получении результата предоставления муниципальной услуги - составляет 20 минут с момента получения муниципальным служащим, ответственным за предоставление муниципальной услуги, необходимых документов. Предоставление муниципальной услуги осуществляется в день обращения.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2.16. Предоставление муниципальной услуги осуществляется в день обращения.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2.17. Требования к местам предоставления муниципальной услуги.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2.17.1. Прием граждан осуществляется в специально выделенных для предоставления муниципальных услуг помещениях.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Помещения должны содержать места для информирования, ожидания и приема граждан. Помещения должны соответствовать санитарно-эпидемиологическим правилам и нормам, а также быть оборудованы противопожарной системой и средствами пожаротушения.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входа в каждое помещение размещается табличка с наименованием помещения.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2.17.2. При возможности около здания организуются парковочные места для автотранспорта.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 заявителей к парковочным местам является бесплатным.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2.17.3. Центральный вход в здание, где располагается глава поселения, должен быть оборудован информационной табличкой (вывеской), содержащей информацию о наименовании.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2.17.4. В помещениях для ожидания заявителям отводятся места, оборудованные стульями. В местах ожидания имеются средства для оказания первой помощи и доступные места общего пользования.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2.17.5. Места информирования, предназначенные для ознакомления заявителей с информационными материалами, оборудуются: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информационными стендами, на которых размещается визуальная и текстовая информация;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стульями и столами для оформления документов.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информационным стендам должна быть обеспечена возможность свободного доступа граждан.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информационных стендах, а также на официальных сайтах в сети Интернет размещается следующая обязательная информация: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номера телефонов, факсов, адреса официальных сайтов, электронной почты Администрации;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режим работы Администрации;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графики личного приема граждан муниципальными служащими;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номера кабинетов, где осуществляются прием письменных обращений граждан и устное информирование граждан; фамилии, имена, отчества муниципальных служащих, осуществляющих прием письменных обращений граждан и устное информирование граждан;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настоящий административный регламент.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2.17.6.  Помещения для приема заявителей должны быть оборудованы табличками с указанием номера кабинета и должности лица, осуществляющего прием. Место для приема заявителей должно быть оборудовано стулом, иметь место для написания и размещения документов, заявлений.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2.18. Показателями доступности и качества муниципальных услуг являются: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отсутствие жалоб на решения или действия (бездействия) муниципальных служащих Администрации со стороны заявителя;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удовлетворенность заявителя результатом оказанной ему муниципальной услуги;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отсутствие нарушения порядка и сроков исполнения муниципальной услуги;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быстрое, полное и доступное информирование заявителей по вопросам предоставления муниципальной услуги.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Блок-схема последовательности административных процедур по предоставлению муниципальной услуги приведена в приложении 6  к административному регламенту.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 При предоставлении муниципальной услуги выполняются следующие административные процедуры: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 Прием заявителя с устным обращением о выдаче справок, выписок из похозяйственной книги;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3.1.2. Установление предмета обращения и проверка представленных документов;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 Подготовка, оформление и выдача справок, выписок из похозяйственной книги.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3.2.Административная процедура: «Прием заявителя с обращением о выдаче выписки из домовой книги, справок и иных документов».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3.2.1. Основанием для начала административной процедуры является личное обращение заявителя в Администрацию с комплектом документов, необходимых для выдачи соответствующего документа;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3.2.2. Срок исполнения данной административной процедуры составляет не более 30 минут при получении результата муниципальной услуги;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3.2.3. Исполнителем данной административной процедуры является муниципальный служащий, ответственный за предоставление муниципальной услуги.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3.2.4. Результатом исполнения административной процедуры является прием документов от заявителя.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3.3. Административная процедура: «Установление предмета обращения и проверка представленных документов».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3.3.1. Основанием для начала данной административной процедуры является принятие решения о проведении тематики запроса;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3.3.2. Исполнителем данной административной процедуры является муниципальный служащий, ответственный за предоставление муниципальной услуги;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3.3.3. Срок исполнения данной административной процедуры составляет не более 10 минут;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3.3.4. Муниципальный служащий осуществляет проверку комплектности представленных документов в соответствии с требованиями настоящего административного регламента.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непредставления полного перечня документов указанных в п.2.6.1 или обнаружения обстоятельств указанных в п. 2.12, заявителю в устной форме отказывают в выдаче запрашиваемого документа.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3.3.5. Результатом исполнения административной процедуры является подготовка к оформлению соответствующего документа с помощью специализированного программного обеспечения.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3.4.  Административная процедура: «Подготовка, оформление и выдача справок, выписок из похозяйственной книги».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3.4.1. Основанием для начала данной административной процедуры является подготовка справок, выписок из похозяйственной книги.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3.4.</w:t>
      </w:r>
      <w:r w:rsidR="00197B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Исполнителем данной административной процедуры является муниципальный служащий, ответственный за предоставление муниципальной услуги.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3.4.3. Срок исполнения данной административной процедуры составляет не более 20 минут.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3.4.4. муниципальный служащий с помощью специализированного программного обеспечения  оформляет и распечатывает справку, выписку из похозяйственной книги.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3.4.5.</w:t>
      </w:r>
      <w:r w:rsidR="00197B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Результатом исполнения административной процедуры является выдача справки, выписки из похозяйственной книги.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3.5.  Выдача соответствующего документа осуществляется заявителю лично в руки или его законному представителю.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 Формы контроля за исполнением регламента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4.1. Текущий контроль за соблюдением последовательности действий, определенных административными процедурами, по предоставлению муниципальной услуги (далее - текущий контроль) осуществляется глава поселения.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муниципальными служащими 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4.2. Контроль за полнотой и качеством предоставления муниципальной услуги включает в себя проведение плановых проверок (осуществляется на основании годовых или квартальных планов работы администрации) и 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внеплановых проверок, в том числе проверок по конкретным обращениям граждан. При проверке рассматриваются все вопросы, связанные с предоставлением муниципальной услуги, (комплексная проверка) либо отдельные вопросы (тематическая проверка).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Внеплановые проверки осуществляются на основании распоряжения главы поселения.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результатам контроля, при выявлении допущенных нарушений, глава поселения принимает решение об их устранении и меры по наложению дисциплинарных взысканий, также могут быть даны указания по подготовке предложений по изменению положений административного регламента.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4.3. Контроль за предоставления муниципальной услуги включает в себя проведение проверок, выявление и устранение нарушений прав заявителей на всех этапах предоставления муниципальной услуги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 проводится по каждой жалобе граждан, поступившей в Администрацию, на действие (бездействие) муниципальных служащих, ответственных за предоставление муниципальной услуги.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проверке фактов, указанных в жалобе, могут рассматриваться все вопросы, связанные с предоставлением муниципальной услуги.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4.4. Персональная ответственность муниципального служащего, ответственного за предоставление муниципальной услуги, за соблюдением сроков и порядка проведения административных процедур, установленных Административным регламентом закрепляется в их должностных инструкциях.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5.1. Заявитель может обратиться с жалобой на действие (бездействие), осуществляемое  на основании настоящего Административного регламента, устно или письменно к главе </w:t>
      </w:r>
      <w:r w:rsidR="00197B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Старомышастовского 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сельского поселения.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 При обращении заявителя устно ответ на обращение, с согласия заявителя,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письменной  жалобе указываются: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фамилия, имя, отчество заявителя (либо фамилия, имя, отчество уполномоченного представителя, в случае обращения с жалобой представителя);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контактный телефон, почтовый адрес;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суть жалобы; личная подпись заявителя (его уполномоченного представителя) и дата.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 Жалоба должна быть написана разборчивым почерком, не содержать нецензурных выражений.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Жалобы заявителей, содержащие обжалование  действий (бездействия) конкретных муниципальных служащих, не могут направляться этим муниципальным служащим для рассмотрения и (или) ответа.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 Основанием для начала процедуры досудебного (внесудебного) обжалования является поступление в администрацию жалобы заявителя либо представителя заявителя.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необходимости, для подтверждения своих доводов, заявитель либо его представитель, прилагают к жалобе документы и материалы, подтверждающие обоснованность жалобы либо их копии.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5.5. Заявитель имеет право на получение информации и документов, необходимых для обоснования и рассмотрения жалобы.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 Поступившая в администрацию письменная жалоба рассматривается в течение тридцати дней со дня её регистрации.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рассмотрения жалобы может быть продлен главой поселения, но не более чем на тридцать дней, о чем заявитель либо его представитель уведомляется в письменной форме.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в результате рассмотрения жалоба признана обоснованной, то принимается решение об осуществлении действий по предоставлению заявителю муниципальной услуги, с направлением заявителю либо его представителю письменного уведомления (на бумажном либо на электронном носителе) о принятом решении, в течение пяти дней со дня принятия решения, но не позднее тридцати дней со дня регистрации жалобы.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в ходе рассмотрения жалоба признана необоснованной, заявителю либо его представителю, направляется письменное уведомление (на бумажном носителе либо в электронном виде) о результате рассмотрения жалобы с указанием причин признания ее необоснованной, в течение пяти дней со дня принятия решения, но не позднее тридцати дней со дня регистрации жалобы.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случае, если в жалобе не указана фамилия заявителя, либо представителя заявителя, направившего жалобу, и почтовый адрес, по которому должен быть направлен ответ, ответ на жалобу не дается.</w:t>
      </w:r>
    </w:p>
    <w:p w:rsidR="004B62BC" w:rsidRPr="00CE7058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sub_1103"/>
      <w:r w:rsidRPr="00CE7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в жалобе содержатся нецензурные либо оскорбительные выражения, угрозы жизни, здоровью и имуществу муниципального служащего, а также членов его семьи, глава поселения вправе оставить жалобу без ответа по существу поставленных в ней вопросов и сообщить заявителю либо представителю заявителя, направившему жалобу, о недопустимости злоупотребления правом.</w:t>
      </w:r>
      <w:bookmarkEnd w:id="0"/>
    </w:p>
    <w:p w:rsidR="004B62BC" w:rsidRPr="00CE7058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sub_1104"/>
      <w:r w:rsidRPr="00CE7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случае, если текст письменной жалобы не поддается прочтению, ответ на жалобу не дается, о чем сообщается заявителю либо представителю заявителя, направившему жалобу, если его фамилия и почтовый адрес поддаются прочтению.</w:t>
      </w:r>
      <w:bookmarkEnd w:id="1"/>
    </w:p>
    <w:p w:rsidR="004B62BC" w:rsidRPr="00CE7058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2" w:name="sub_1107"/>
      <w:r w:rsidRPr="00CE7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случае, если в жалобе заявителя либо представителя заявителя, направленной в Администрацию, содержится вопрос, на который ему многократно  давались письменные ответы по существу в связи с ранее направляемыми в Администрацию жалобами, и при этом в жалобе не приводятся новые доводы или обстоятельства, глава поселения вправе </w:t>
      </w:r>
      <w:r w:rsidRPr="00CE70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принять решение о безосновательности очередного обращения с жалобой и прекращении переписки с заявителем либо его представителем по данному вопросу, о чем заявителю либо его представителю направляется письменное уведомление.</w:t>
      </w:r>
      <w:bookmarkEnd w:id="2"/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7EDE" w:rsidRDefault="008E7EDE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B62BC" w:rsidRPr="00524CE9" w:rsidRDefault="004B62BC" w:rsidP="00197BFD">
      <w:pPr>
        <w:shd w:val="clear" w:color="auto" w:fill="FFFFFF"/>
        <w:spacing w:after="0" w:line="293" w:lineRule="atLeast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Приложение 1</w:t>
      </w:r>
    </w:p>
    <w:p w:rsidR="004B62BC" w:rsidRPr="00524CE9" w:rsidRDefault="00221AFD" w:rsidP="00221A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</w:t>
      </w:r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административному регламенту</w:t>
      </w:r>
    </w:p>
    <w:p w:rsidR="004B62BC" w:rsidRPr="00524CE9" w:rsidRDefault="00197BFD" w:rsidP="00197B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</w:t>
      </w:r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Старомышастовского</w:t>
      </w:r>
    </w:p>
    <w:p w:rsidR="004B62BC" w:rsidRPr="00524CE9" w:rsidRDefault="00197BFD" w:rsidP="00197B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сельского поселения</w:t>
      </w:r>
    </w:p>
    <w:p w:rsidR="004B62BC" w:rsidRPr="00524CE9" w:rsidRDefault="00197BFD" w:rsidP="00197B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«Выдача справок, выписок</w:t>
      </w:r>
    </w:p>
    <w:p w:rsidR="004B62BC" w:rsidRDefault="00197BFD" w:rsidP="00197B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похозяйственной книги»</w:t>
      </w:r>
    </w:p>
    <w:p w:rsidR="008E7EDE" w:rsidRPr="00524CE9" w:rsidRDefault="008E7EDE" w:rsidP="00197B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B62BC" w:rsidRPr="00524CE9" w:rsidRDefault="004B62BC" w:rsidP="00197B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ВЫПИСКА</w:t>
      </w: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из похозяйственной книги о наличии у гражданина права</w:t>
      </w: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на земельный участок </w:t>
      </w:r>
      <w:bookmarkStart w:id="3" w:name="_ftnref1"/>
      <w:r w:rsidR="00464FE2"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fldChar w:fldCharType="begin"/>
      </w: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instrText xml:space="preserve"> HYPERLINK "http://podpos.ru/proekt-administrativnogo-reglamenta12" \l "_ftn1" </w:instrText>
      </w:r>
      <w:r w:rsidR="00464FE2"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fldChar w:fldCharType="separate"/>
      </w:r>
      <w:r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1</w:t>
      </w:r>
      <w:r w:rsidR="00464FE2" w:rsidRPr="00524C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fldChar w:fldCharType="end"/>
      </w:r>
      <w:bookmarkEnd w:id="3"/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73"/>
        <w:gridCol w:w="220"/>
        <w:gridCol w:w="1798"/>
      </w:tblGrid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(место выдачи)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(дата выдачи)</w:t>
            </w:r>
          </w:p>
        </w:tc>
      </w:tr>
    </w:tbl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Настоящая выписка из похозяйственной книги подтверждает, что гражданину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(фамилия, имя, отчество полностью)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87"/>
        <w:gridCol w:w="220"/>
        <w:gridCol w:w="265"/>
        <w:gridCol w:w="220"/>
        <w:gridCol w:w="405"/>
      </w:tblGrid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дата рождения "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г.,</w:t>
            </w:r>
          </w:p>
        </w:tc>
      </w:tr>
    </w:tbl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 рождения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личность,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(вид документа, удостоверяющего личность)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75"/>
        <w:gridCol w:w="1072"/>
        <w:gridCol w:w="220"/>
        <w:gridCol w:w="265"/>
        <w:gridCol w:w="220"/>
        <w:gridCol w:w="335"/>
        <w:gridCol w:w="220"/>
      </w:tblGrid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выдан "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(серия, номер)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</w:tbl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,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(наименование органа, выдавшего документ, удостоверяющий личность)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проживающему по адресу: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,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(адрес постоянного места жительства или преимущественного пребывания)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принадлежит на праве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(вид права, на котором гражданину принадлежит земельный участок)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земельный участок, предоставленный для ведения личного подсобного хозяйства,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41"/>
        <w:gridCol w:w="220"/>
        <w:gridCol w:w="2616"/>
        <w:gridCol w:w="220"/>
        <w:gridCol w:w="220"/>
      </w:tblGrid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общей площадью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кадастровый номер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</w:p>
        </w:tc>
      </w:tr>
    </w:tbl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расположенный по адресу                                                                                                                       ,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назначение земельного участка                                                                                                               ,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(указывается категория земель - земли поселений (для приусадебного участка) или земли сельскохозяйственного назначения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(для полевого участка))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чем в похозяйственной книге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(реквизиты похозяйственной книги: номер, дата начала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окончания ведения книги, наименование органа, осуществлявшего ведение похозяйственной книги)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5"/>
        <w:gridCol w:w="220"/>
        <w:gridCol w:w="265"/>
        <w:gridCol w:w="220"/>
        <w:gridCol w:w="3865"/>
        <w:gridCol w:w="220"/>
      </w:tblGrid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г. сделана запись на основании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</w:tbl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(реквизиты документа, на основании которого в </w:t>
      </w:r>
      <w:proofErr w:type="spellStart"/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похозяйственную</w:t>
      </w:r>
      <w:proofErr w:type="spellEnd"/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книгу внесена запись о наличии у гражданина права на земельный участок (указывается при наличии сведений в похозяйственной книге))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57"/>
        <w:gridCol w:w="220"/>
        <w:gridCol w:w="1321"/>
        <w:gridCol w:w="882"/>
        <w:gridCol w:w="1173"/>
      </w:tblGrid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(должность)</w:t>
            </w:r>
            <w:bookmarkStart w:id="4" w:name="_ftnref2"/>
            <w:r w:rsidR="00464FE2"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/>
            </w: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HYPERLINK "http://podpos.ru/proekt-administrativnogo-reglamenta12" \l "_ftn2" </w:instrText>
            </w:r>
            <w:r w:rsidR="00464FE2"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2</w:t>
            </w:r>
            <w:r w:rsidR="00464FE2"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4"/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М.П.</w:t>
            </w:r>
            <w:bookmarkStart w:id="5" w:name="_ftnref3"/>
            <w:r w:rsidR="00464FE2"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/>
            </w: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HYPERLINK "http://podpos.ru/proekt-administrativnogo-reglamenta12" \l "_ftn3" </w:instrText>
            </w:r>
            <w:r w:rsidR="00464FE2"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3</w:t>
            </w:r>
            <w:r w:rsidR="00464FE2"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5"/>
          </w:p>
        </w:tc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(Ф.И.О.)</w:t>
            </w:r>
          </w:p>
        </w:tc>
      </w:tr>
    </w:tbl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</w:t>
      </w: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7BFD" w:rsidRDefault="00197BFD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197BFD" w:rsidRPr="00524CE9" w:rsidRDefault="004B62BC" w:rsidP="00197BFD">
      <w:pPr>
        <w:shd w:val="clear" w:color="auto" w:fill="FFFFFF"/>
        <w:spacing w:after="0" w:line="293" w:lineRule="atLeast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197BFD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</w:t>
      </w:r>
      <w:r w:rsidR="008E7E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:rsidR="00197BFD" w:rsidRPr="00524CE9" w:rsidRDefault="00221AFD" w:rsidP="00221A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</w:t>
      </w:r>
      <w:r w:rsidR="00197BFD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административному регламенту</w:t>
      </w:r>
    </w:p>
    <w:p w:rsidR="00197BFD" w:rsidRPr="00524CE9" w:rsidRDefault="00197BFD" w:rsidP="00197B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Старомышастовского</w:t>
      </w:r>
    </w:p>
    <w:p w:rsidR="00197BFD" w:rsidRPr="00524CE9" w:rsidRDefault="00197BFD" w:rsidP="00197B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сельского поселения</w:t>
      </w:r>
    </w:p>
    <w:p w:rsidR="00197BFD" w:rsidRPr="00524CE9" w:rsidRDefault="00197BFD" w:rsidP="00197B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«Выдача справок, выписок</w:t>
      </w:r>
    </w:p>
    <w:p w:rsidR="00197BFD" w:rsidRPr="00524CE9" w:rsidRDefault="00197BFD" w:rsidP="00197B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="00221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похозяйственной книги»</w:t>
      </w:r>
    </w:p>
    <w:p w:rsidR="00197BFD" w:rsidRDefault="00197BFD" w:rsidP="00197B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B62BC" w:rsidRPr="00197BFD" w:rsidRDefault="004B62BC" w:rsidP="00197B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97BF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БЛОК - СХЕМА ПОСЛЕДОВАТЕЛЬНОСТИ ДЕЙСТВИЙ</w:t>
      </w:r>
    </w:p>
    <w:p w:rsidR="004B62BC" w:rsidRPr="00197BFD" w:rsidRDefault="004B62BC" w:rsidP="00197BF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B62BC" w:rsidRPr="00524CE9" w:rsidRDefault="004B62BC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05"/>
      </w:tblGrid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Прием заявителя с устным обращением для получения муниципальной услуги «Выдача справок, выписок из похозяйственной книги»</w:t>
            </w:r>
          </w:p>
        </w:tc>
      </w:tr>
    </w:tbl>
    <w:p w:rsidR="004B62BC" w:rsidRPr="00524CE9" w:rsidRDefault="004B62BC" w:rsidP="00524CE9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05"/>
      </w:tblGrid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Проверка документа, удостоверяющего личность, наличие документа, являющегося основанием для вселения в жилое помещение и др. документы</w:t>
            </w:r>
          </w:p>
        </w:tc>
      </w:tr>
    </w:tbl>
    <w:p w:rsidR="004B62BC" w:rsidRPr="00524CE9" w:rsidRDefault="004B62BC" w:rsidP="00524CE9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05"/>
      </w:tblGrid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Представлены документы по комплектности, форме и содержанию, соответствующие требованиям административного регламента</w:t>
            </w:r>
          </w:p>
        </w:tc>
      </w:tr>
    </w:tbl>
    <w:p w:rsidR="004B62BC" w:rsidRPr="00524CE9" w:rsidRDefault="004B62BC" w:rsidP="00524CE9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32"/>
      </w:tblGrid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Принятие решения об отказе в предоставлении муниципальной услуги</w:t>
            </w:r>
          </w:p>
        </w:tc>
      </w:tr>
    </w:tbl>
    <w:p w:rsidR="004B62BC" w:rsidRPr="00524CE9" w:rsidRDefault="004B62BC" w:rsidP="00524CE9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60"/>
      </w:tblGrid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Принятие решения о предоставлении муниципальной услуги</w:t>
            </w:r>
          </w:p>
        </w:tc>
      </w:tr>
    </w:tbl>
    <w:p w:rsidR="004B62BC" w:rsidRPr="00524CE9" w:rsidRDefault="004B62BC" w:rsidP="00524CE9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05"/>
      </w:tblGrid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Устный отказ в предоставлении муниципальной услуги и возврат представленных документов</w:t>
            </w:r>
          </w:p>
        </w:tc>
      </w:tr>
    </w:tbl>
    <w:p w:rsidR="004B62BC" w:rsidRPr="00524CE9" w:rsidRDefault="004B62BC" w:rsidP="00524CE9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086"/>
      </w:tblGrid>
      <w:tr w:rsidR="004B62BC" w:rsidRPr="00524CE9" w:rsidTr="004B62BC">
        <w:tc>
          <w:tcPr>
            <w:tcW w:w="0" w:type="auto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4B62BC" w:rsidRPr="00524CE9" w:rsidRDefault="004B62BC" w:rsidP="00524CE9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4C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Подготовка и выдача справок, выписок из похозяйственной книги</w:t>
            </w:r>
          </w:p>
        </w:tc>
      </w:tr>
    </w:tbl>
    <w:bookmarkStart w:id="6" w:name="_ftn1"/>
    <w:p w:rsidR="004B62BC" w:rsidRPr="00524CE9" w:rsidRDefault="00464FE2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begin"/>
      </w:r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 HYPERLINK "http://podpos.ru/proekt-administrativnogo-reglamenta12" \l "_ftnref1" </w:instrTex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.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bookmarkEnd w:id="6"/>
    </w:p>
    <w:bookmarkStart w:id="7" w:name="_ftn2"/>
    <w:p w:rsidR="004B62BC" w:rsidRPr="00524CE9" w:rsidRDefault="00464FE2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begin"/>
      </w:r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 HYPERLINK "http://podpos.ru/proekt-administrativnogo-reglamenta12" \l "_ftnref2" </w:instrTex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2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bookmarkEnd w:id="7"/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Указывается полное наименование должности уполномоченного выдавать выписки из похозяйственной книги должностного лица органа местного самоуправления.</w:t>
      </w:r>
    </w:p>
    <w:bookmarkStart w:id="8" w:name="_ftn3"/>
    <w:p w:rsidR="004B62BC" w:rsidRPr="00524CE9" w:rsidRDefault="00464FE2" w:rsidP="00524CE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begin"/>
      </w:r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 HYPERLINK "http://podpos.ru/proekt-administrativnogo-reglamenta12" \l "_ftnref3" </w:instrTex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3</w:t>
      </w:r>
      <w:r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bookmarkEnd w:id="8"/>
      <w:r w:rsidR="004B62BC" w:rsidRPr="00524C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Проставляется печать органа местного самоуправления.</w:t>
      </w:r>
    </w:p>
    <w:p w:rsidR="004B62BC" w:rsidRPr="00524CE9" w:rsidRDefault="004B62BC" w:rsidP="00524CE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B62BC" w:rsidRPr="00524CE9" w:rsidSect="00E54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03530"/>
    <w:multiLevelType w:val="hybridMultilevel"/>
    <w:tmpl w:val="EFDA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B62BC"/>
    <w:rsid w:val="000D0D96"/>
    <w:rsid w:val="00125C42"/>
    <w:rsid w:val="00197BFD"/>
    <w:rsid w:val="00221AFD"/>
    <w:rsid w:val="00387940"/>
    <w:rsid w:val="00406F17"/>
    <w:rsid w:val="00464FE2"/>
    <w:rsid w:val="004B62BC"/>
    <w:rsid w:val="00524CE9"/>
    <w:rsid w:val="00586B0D"/>
    <w:rsid w:val="007F2A36"/>
    <w:rsid w:val="008E7EDE"/>
    <w:rsid w:val="00A712AF"/>
    <w:rsid w:val="00AD5B4E"/>
    <w:rsid w:val="00B20426"/>
    <w:rsid w:val="00CE7058"/>
    <w:rsid w:val="00D869EE"/>
    <w:rsid w:val="00E24437"/>
    <w:rsid w:val="00E5438C"/>
    <w:rsid w:val="00ED4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8C"/>
  </w:style>
  <w:style w:type="paragraph" w:styleId="1">
    <w:name w:val="heading 1"/>
    <w:basedOn w:val="a"/>
    <w:next w:val="a"/>
    <w:link w:val="10"/>
    <w:qFormat/>
    <w:rsid w:val="00A712A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5B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62BC"/>
    <w:rPr>
      <w:b/>
      <w:bCs/>
    </w:rPr>
  </w:style>
  <w:style w:type="character" w:customStyle="1" w:styleId="apple-converted-space">
    <w:name w:val="apple-converted-space"/>
    <w:basedOn w:val="a0"/>
    <w:rsid w:val="004B62BC"/>
  </w:style>
  <w:style w:type="character" w:customStyle="1" w:styleId="skypepnhcontainer">
    <w:name w:val="skype_pnh_container"/>
    <w:basedOn w:val="a0"/>
    <w:rsid w:val="004B62BC"/>
  </w:style>
  <w:style w:type="character" w:customStyle="1" w:styleId="skypepnhtextspan">
    <w:name w:val="skype_pnh_text_span"/>
    <w:basedOn w:val="a0"/>
    <w:rsid w:val="004B62BC"/>
  </w:style>
  <w:style w:type="character" w:styleId="a5">
    <w:name w:val="Hyperlink"/>
    <w:basedOn w:val="a0"/>
    <w:uiPriority w:val="99"/>
    <w:semiHidden/>
    <w:unhideWhenUsed/>
    <w:rsid w:val="004B62B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B62BC"/>
    <w:pPr>
      <w:ind w:left="720"/>
      <w:contextualSpacing/>
    </w:pPr>
  </w:style>
  <w:style w:type="paragraph" w:styleId="21">
    <w:name w:val="Body Text 2"/>
    <w:basedOn w:val="a"/>
    <w:link w:val="22"/>
    <w:unhideWhenUsed/>
    <w:rsid w:val="00A712AF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 2 Знак"/>
    <w:basedOn w:val="a0"/>
    <w:link w:val="21"/>
    <w:rsid w:val="00A712AF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A712AF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A712AF"/>
    <w:pPr>
      <w:tabs>
        <w:tab w:val="left" w:pos="8460"/>
      </w:tabs>
      <w:suppressAutoHyphens/>
      <w:spacing w:after="0" w:line="240" w:lineRule="auto"/>
      <w:ind w:right="976" w:firstLine="900"/>
    </w:pPr>
    <w:rPr>
      <w:rFonts w:ascii="Times New Roman" w:eastAsia="Times New Roman" w:hAnsi="Times New Roman" w:cs="Times New Roman"/>
      <w:b/>
      <w:bCs/>
      <w:color w:val="000000"/>
      <w:sz w:val="28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D0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0D9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D5B4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AD5B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CFF6EF8116438405AE5547F384A6C31B906783DC1D6ED37B29E6D21AB7507606C8A8A4eCTF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95BF710D703B322B76B7C757D0EB302AFDC4C6E0BD720FF92AC58C3B1E6829B5A7A37DFC49719BD39C7C9xFKB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1328C-437C-457C-B3D5-578D77D95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15</Pages>
  <Words>4541</Words>
  <Characters>25888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7</cp:revision>
  <cp:lastPrinted>2015-08-18T07:30:00Z</cp:lastPrinted>
  <dcterms:created xsi:type="dcterms:W3CDTF">2013-02-03T11:58:00Z</dcterms:created>
  <dcterms:modified xsi:type="dcterms:W3CDTF">2015-08-18T07:31:00Z</dcterms:modified>
</cp:coreProperties>
</file>