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6887" w:rsidRPr="00A422A4" w:rsidRDefault="00BC6887" w:rsidP="005D51E9">
      <w:pPr>
        <w:shd w:val="clear" w:color="auto" w:fill="FFFFFF"/>
        <w:tabs>
          <w:tab w:val="left" w:leader="underscore" w:pos="3014"/>
          <w:tab w:val="left" w:leader="underscore" w:pos="575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1"/>
          <w:sz w:val="34"/>
          <w:szCs w:val="34"/>
          <w:lang w:eastAsia="ru-RU"/>
        </w:rPr>
      </w:pPr>
      <w:r w:rsidRPr="00A422A4">
        <w:rPr>
          <w:rFonts w:ascii="Times New Roman" w:eastAsia="Times New Roman" w:hAnsi="Times New Roman" w:cs="Times New Roman"/>
          <w:b/>
          <w:color w:val="000000"/>
          <w:spacing w:val="-1"/>
          <w:sz w:val="34"/>
          <w:szCs w:val="34"/>
          <w:lang w:eastAsia="ru-RU"/>
        </w:rPr>
        <w:t>Совет Старомышастовского сельского поселения</w:t>
      </w:r>
    </w:p>
    <w:p w:rsidR="00BC6887" w:rsidRPr="00A422A4" w:rsidRDefault="00BC6887" w:rsidP="00BC6887">
      <w:pPr>
        <w:shd w:val="clear" w:color="auto" w:fill="FFFFFF"/>
        <w:spacing w:after="0" w:line="240" w:lineRule="auto"/>
        <w:ind w:right="14"/>
        <w:jc w:val="center"/>
        <w:rPr>
          <w:rFonts w:ascii="Times New Roman" w:eastAsia="Times New Roman" w:hAnsi="Times New Roman" w:cs="Times New Roman"/>
          <w:b/>
          <w:color w:val="000000"/>
          <w:spacing w:val="-1"/>
          <w:sz w:val="34"/>
          <w:szCs w:val="34"/>
          <w:lang w:eastAsia="ru-RU"/>
        </w:rPr>
      </w:pPr>
      <w:r w:rsidRPr="00A422A4">
        <w:rPr>
          <w:rFonts w:ascii="Times New Roman" w:eastAsia="Times New Roman" w:hAnsi="Times New Roman" w:cs="Times New Roman"/>
          <w:b/>
          <w:color w:val="000000"/>
          <w:spacing w:val="-1"/>
          <w:sz w:val="34"/>
          <w:szCs w:val="34"/>
          <w:lang w:eastAsia="ru-RU"/>
        </w:rPr>
        <w:t>Динского района</w:t>
      </w:r>
    </w:p>
    <w:p w:rsidR="00BC6887" w:rsidRPr="00A422A4" w:rsidRDefault="00BC6887" w:rsidP="00BC6887">
      <w:pPr>
        <w:shd w:val="clear" w:color="auto" w:fill="FFFFFF"/>
        <w:spacing w:after="0" w:line="240" w:lineRule="auto"/>
        <w:ind w:right="14"/>
        <w:jc w:val="center"/>
        <w:rPr>
          <w:rFonts w:ascii="Times New Roman" w:eastAsia="Times New Roman" w:hAnsi="Times New Roman" w:cs="Times New Roman"/>
          <w:b/>
          <w:color w:val="000000"/>
          <w:spacing w:val="-1"/>
          <w:sz w:val="34"/>
          <w:szCs w:val="34"/>
          <w:lang w:eastAsia="ru-RU"/>
        </w:rPr>
      </w:pPr>
    </w:p>
    <w:p w:rsidR="00BC6887" w:rsidRPr="00A422A4" w:rsidRDefault="00BC6887" w:rsidP="00BC6887">
      <w:pPr>
        <w:keepNext/>
        <w:spacing w:after="6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34"/>
          <w:szCs w:val="34"/>
          <w:lang w:eastAsia="ru-RU"/>
        </w:rPr>
      </w:pPr>
      <w:r w:rsidRPr="00A422A4">
        <w:rPr>
          <w:rFonts w:ascii="Times New Roman" w:eastAsia="Times New Roman" w:hAnsi="Times New Roman" w:cs="Times New Roman"/>
          <w:b/>
          <w:bCs/>
          <w:iCs/>
          <w:sz w:val="34"/>
          <w:szCs w:val="34"/>
          <w:lang w:eastAsia="ru-RU"/>
        </w:rPr>
        <w:t>РЕШЕНИЕ</w:t>
      </w:r>
    </w:p>
    <w:p w:rsidR="00BC6887" w:rsidRPr="00A422A4" w:rsidRDefault="00BC6887" w:rsidP="00BC68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6887" w:rsidRPr="00A422A4" w:rsidRDefault="00BC6887" w:rsidP="00BC6887">
      <w:pPr>
        <w:shd w:val="clear" w:color="auto" w:fill="FFFFFF"/>
        <w:tabs>
          <w:tab w:val="left" w:pos="7843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A422A4">
        <w:rPr>
          <w:rFonts w:ascii="Times New Roman" w:eastAsia="Times New Roman" w:hAnsi="Times New Roman" w:cs="Times New Roman"/>
          <w:color w:val="000000"/>
          <w:spacing w:val="-2"/>
          <w:sz w:val="28"/>
          <w:szCs w:val="24"/>
          <w:lang w:eastAsia="ru-RU"/>
        </w:rPr>
        <w:t xml:space="preserve">от </w:t>
      </w:r>
      <w:r w:rsidR="009D36EE">
        <w:rPr>
          <w:rFonts w:ascii="Times New Roman" w:eastAsia="Times New Roman" w:hAnsi="Times New Roman" w:cs="Times New Roman"/>
          <w:color w:val="000000"/>
          <w:spacing w:val="-2"/>
          <w:sz w:val="28"/>
          <w:szCs w:val="24"/>
          <w:lang w:eastAsia="ru-RU"/>
        </w:rPr>
        <w:t>25.07.2018 г.</w:t>
      </w:r>
      <w:r w:rsidRPr="00A422A4">
        <w:rPr>
          <w:rFonts w:ascii="Times New Roman" w:eastAsia="Times New Roman" w:hAnsi="Times New Roman" w:cs="Times New Roman"/>
          <w:color w:val="000000"/>
          <w:spacing w:val="-2"/>
          <w:sz w:val="28"/>
          <w:szCs w:val="24"/>
          <w:lang w:eastAsia="ru-RU"/>
        </w:rPr>
        <w:t xml:space="preserve">                                                                                       </w:t>
      </w:r>
      <w:r w:rsidRPr="00A422A4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№ </w:t>
      </w:r>
      <w:r w:rsidR="009D36EE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240-61/3</w:t>
      </w:r>
    </w:p>
    <w:p w:rsidR="00BC6887" w:rsidRPr="00A422A4" w:rsidRDefault="00BC6887" w:rsidP="00BC6887">
      <w:pPr>
        <w:shd w:val="clear" w:color="auto" w:fill="FFFFFF"/>
        <w:tabs>
          <w:tab w:val="left" w:leader="underscore" w:pos="3014"/>
          <w:tab w:val="left" w:leader="underscore" w:pos="5750"/>
        </w:tabs>
        <w:spacing w:after="0" w:line="240" w:lineRule="auto"/>
        <w:ind w:right="27"/>
        <w:jc w:val="center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</w:pPr>
      <w:r w:rsidRPr="00A422A4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  <w:t>станица Старомышастовская</w:t>
      </w:r>
    </w:p>
    <w:p w:rsidR="00BC6887" w:rsidRPr="00A422A4" w:rsidRDefault="00BC6887" w:rsidP="00BC6887">
      <w:pPr>
        <w:tabs>
          <w:tab w:val="left" w:pos="4536"/>
        </w:tabs>
        <w:spacing w:after="0" w:line="240" w:lineRule="auto"/>
        <w:ind w:left="4678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BC6887" w:rsidRPr="00A422A4" w:rsidRDefault="00BC6887" w:rsidP="00BC6887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C6887" w:rsidRPr="00A422A4" w:rsidRDefault="00BC6887" w:rsidP="00BC6887">
      <w:pPr>
        <w:tabs>
          <w:tab w:val="left" w:pos="252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422A4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</w:p>
    <w:p w:rsidR="00BC6887" w:rsidRPr="00A422A4" w:rsidRDefault="00BC6887" w:rsidP="00BC6887">
      <w:pPr>
        <w:spacing w:after="0" w:line="240" w:lineRule="auto"/>
        <w:ind w:left="1134" w:right="1161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A422A4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внесении изменений в решение Совета Старомышастовского сельского</w:t>
      </w:r>
      <w:r w:rsidR="00C76541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поселения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Динского района </w:t>
      </w:r>
      <w:r w:rsidR="0049665E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т 27.06.2012 года № 156-42/3 «Об утверждении структуры администрации Старомышастовского сельского поселения</w:t>
      </w:r>
    </w:p>
    <w:p w:rsidR="00BC6887" w:rsidRPr="00A422A4" w:rsidRDefault="00BC6887" w:rsidP="00BC6887">
      <w:pPr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6887" w:rsidRPr="00A422A4" w:rsidRDefault="00BC6887" w:rsidP="00BC688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6887" w:rsidRPr="00A422A4" w:rsidRDefault="00BC6887" w:rsidP="00BC688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6887" w:rsidRDefault="00BC6887" w:rsidP="00BC6887">
      <w:pPr>
        <w:shd w:val="clear" w:color="auto" w:fill="FFFFFF"/>
        <w:tabs>
          <w:tab w:val="left" w:pos="8647"/>
        </w:tabs>
        <w:spacing w:after="0" w:line="240" w:lineRule="auto"/>
        <w:ind w:right="27"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422A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 соответствии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со статьей 23 Устава Старомышастовского сельского поселения, Совета Старомышастовского сельского поселения решил:</w:t>
      </w:r>
    </w:p>
    <w:p w:rsidR="00A9311F" w:rsidRPr="00A422A4" w:rsidRDefault="00A9311F" w:rsidP="00A931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1. Пункт 2 считать утратившим силу.</w:t>
      </w:r>
    </w:p>
    <w:p w:rsidR="00BC6887" w:rsidRPr="00A9311F" w:rsidRDefault="00A9311F" w:rsidP="00A931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2. </w:t>
      </w:r>
      <w:r w:rsidR="00BC6887" w:rsidRPr="00A9311F">
        <w:rPr>
          <w:rFonts w:ascii="Times New Roman" w:eastAsia="Times New Roman" w:hAnsi="Times New Roman" w:cs="Times New Roman"/>
          <w:sz w:val="28"/>
          <w:szCs w:val="24"/>
          <w:lang w:eastAsia="ru-RU"/>
        </w:rPr>
        <w:t>Внести изменения в решение Совета Старомышастовского сельского поселения Динского района от 27.06.2012 г. № 197-38/2 «Об утверждении структуры администрации Старомышастовского сельского поселения Динского района»:</w:t>
      </w:r>
    </w:p>
    <w:p w:rsidR="00BC6887" w:rsidRPr="00A9311F" w:rsidRDefault="00BC6887" w:rsidP="00A9311F">
      <w:pPr>
        <w:pStyle w:val="a3"/>
        <w:numPr>
          <w:ilvl w:val="1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9311F">
        <w:rPr>
          <w:rFonts w:ascii="Times New Roman" w:eastAsia="Times New Roman" w:hAnsi="Times New Roman" w:cs="Times New Roman"/>
          <w:sz w:val="28"/>
          <w:szCs w:val="24"/>
          <w:lang w:eastAsia="ru-RU"/>
        </w:rPr>
        <w:t>Изложить структуру в  следующей редакции (прилагается)</w:t>
      </w:r>
    </w:p>
    <w:p w:rsidR="00BC6887" w:rsidRPr="00A422A4" w:rsidRDefault="00A9311F" w:rsidP="00BC68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</w:t>
      </w:r>
      <w:r w:rsidR="00BC6887" w:rsidRPr="00A422A4">
        <w:rPr>
          <w:rFonts w:ascii="Times New Roman" w:eastAsia="Times New Roman" w:hAnsi="Times New Roman" w:cs="Times New Roman"/>
          <w:sz w:val="28"/>
          <w:szCs w:val="24"/>
          <w:lang w:eastAsia="ru-RU"/>
        </w:rPr>
        <w:t>. Настоящее решение вступает в силу с момента его опубликования.</w:t>
      </w:r>
    </w:p>
    <w:p w:rsidR="00BC6887" w:rsidRPr="00A422A4" w:rsidRDefault="00BC6887" w:rsidP="00BC68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C6887" w:rsidRPr="00A422A4" w:rsidRDefault="00BC6887" w:rsidP="00BC68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C6887" w:rsidRPr="00A422A4" w:rsidRDefault="00BC6887" w:rsidP="00BC68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C6887" w:rsidRDefault="00BC6887" w:rsidP="00BC6887">
      <w:pPr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C6887" w:rsidRDefault="00BC6887" w:rsidP="00BC6887">
      <w:pPr>
        <w:spacing w:after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Председатель Совета</w:t>
      </w:r>
    </w:p>
    <w:p w:rsidR="00BC6887" w:rsidRDefault="00BC6887" w:rsidP="00BC6887">
      <w:pPr>
        <w:spacing w:after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Старомышастовского</w:t>
      </w:r>
    </w:p>
    <w:p w:rsidR="00BC6887" w:rsidRDefault="00BC6887" w:rsidP="00BC6887">
      <w:pPr>
        <w:spacing w:after="0"/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сельского поселения                                                                             И.С. Рябов</w:t>
      </w:r>
    </w:p>
    <w:p w:rsidR="00BC6887" w:rsidRDefault="00BC6887" w:rsidP="00B242CB">
      <w:pPr>
        <w:spacing w:after="0"/>
      </w:pPr>
    </w:p>
    <w:p w:rsidR="0040069C" w:rsidRDefault="0040069C" w:rsidP="00B242CB">
      <w:pPr>
        <w:spacing w:after="0"/>
      </w:pPr>
    </w:p>
    <w:p w:rsidR="0040069C" w:rsidRDefault="0040069C" w:rsidP="00B242CB">
      <w:pPr>
        <w:spacing w:after="0"/>
      </w:pPr>
    </w:p>
    <w:p w:rsidR="0040069C" w:rsidRDefault="0040069C" w:rsidP="00B242CB">
      <w:pPr>
        <w:spacing w:after="0"/>
      </w:pPr>
    </w:p>
    <w:p w:rsidR="0040069C" w:rsidRDefault="0040069C" w:rsidP="00B242CB">
      <w:pPr>
        <w:spacing w:after="0"/>
      </w:pPr>
    </w:p>
    <w:p w:rsidR="0040069C" w:rsidRDefault="0040069C" w:rsidP="00B242CB">
      <w:pPr>
        <w:spacing w:after="0"/>
      </w:pPr>
    </w:p>
    <w:p w:rsidR="0040069C" w:rsidRDefault="0040069C" w:rsidP="00B242CB">
      <w:pPr>
        <w:spacing w:after="0"/>
      </w:pPr>
    </w:p>
    <w:p w:rsidR="005D51E9" w:rsidRDefault="005D51E9" w:rsidP="00B242CB">
      <w:pPr>
        <w:spacing w:after="0"/>
      </w:pPr>
    </w:p>
    <w:p w:rsidR="00DA4977" w:rsidRPr="007B3EE2" w:rsidRDefault="0033763D" w:rsidP="00DA49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7B3EE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</w:t>
      </w:r>
    </w:p>
    <w:p w:rsidR="007B3EE2" w:rsidRPr="007B3EE2" w:rsidRDefault="007B3EE2" w:rsidP="007B3EE2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  <w:sectPr w:rsidR="007B3EE2" w:rsidRPr="007B3EE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0069C" w:rsidRDefault="0040069C" w:rsidP="0040069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40069C">
        <w:rPr>
          <w:rFonts w:ascii="Times New Roman" w:hAnsi="Times New Roman" w:cs="Times New Roman"/>
          <w:sz w:val="28"/>
          <w:szCs w:val="28"/>
        </w:rPr>
        <w:lastRenderedPageBreak/>
        <w:t>Приложение к решению Совета</w:t>
      </w:r>
    </w:p>
    <w:p w:rsidR="0040069C" w:rsidRDefault="0040069C" w:rsidP="0040069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Старомышастовского сельского </w:t>
      </w:r>
      <w:r w:rsidR="003E5D68">
        <w:rPr>
          <w:rFonts w:ascii="Times New Roman" w:hAnsi="Times New Roman" w:cs="Times New Roman"/>
          <w:sz w:val="28"/>
          <w:szCs w:val="28"/>
        </w:rPr>
        <w:t>поселения</w:t>
      </w:r>
    </w:p>
    <w:p w:rsidR="003E5D68" w:rsidRDefault="003E5D68" w:rsidP="0040069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от__________ 2018 г. № _______</w:t>
      </w:r>
    </w:p>
    <w:p w:rsidR="003E5D68" w:rsidRDefault="003E5D68" w:rsidP="0040069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3E5D68" w:rsidRPr="003E5D68" w:rsidRDefault="003E5D68" w:rsidP="003E5D68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E5D68">
        <w:rPr>
          <w:rFonts w:ascii="Times New Roman" w:hAnsi="Times New Roman" w:cs="Times New Roman"/>
          <w:b/>
          <w:sz w:val="32"/>
          <w:szCs w:val="32"/>
        </w:rPr>
        <w:t>Структура администрации Старомышастовского</w:t>
      </w:r>
    </w:p>
    <w:p w:rsidR="003E5D68" w:rsidRDefault="003E5D68" w:rsidP="003E5D68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E5D68">
        <w:rPr>
          <w:rFonts w:ascii="Times New Roman" w:hAnsi="Times New Roman" w:cs="Times New Roman"/>
          <w:b/>
          <w:sz w:val="32"/>
          <w:szCs w:val="32"/>
        </w:rPr>
        <w:t xml:space="preserve"> сельского поселения.</w:t>
      </w:r>
    </w:p>
    <w:tbl>
      <w:tblPr>
        <w:tblpPr w:leftFromText="180" w:rightFromText="180" w:vertAnchor="text" w:horzAnchor="margin" w:tblpXSpec="center" w:tblpY="25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95"/>
      </w:tblGrid>
      <w:tr w:rsidR="0024767A" w:rsidTr="0024767A">
        <w:trPr>
          <w:trHeight w:val="1245"/>
        </w:trPr>
        <w:tc>
          <w:tcPr>
            <w:tcW w:w="5595" w:type="dxa"/>
          </w:tcPr>
          <w:p w:rsidR="0024767A" w:rsidRPr="0024767A" w:rsidRDefault="0024767A" w:rsidP="0024767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3039110</wp:posOffset>
                      </wp:positionH>
                      <wp:positionV relativeFrom="paragraph">
                        <wp:posOffset>774065</wp:posOffset>
                      </wp:positionV>
                      <wp:extent cx="1990725" cy="657225"/>
                      <wp:effectExtent l="0" t="0" r="28575" b="28575"/>
                      <wp:wrapNone/>
                      <wp:docPr id="5" name="Прямая соединительная линия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90725" cy="6572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5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9.3pt,60.95pt" to="396.05pt,1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ZMCG5gEAAN4DAAAOAAAAZHJzL2Uyb0RvYy54bWysU0uO1DAQ3SNxB8t7OumWeoaJOj2LGcEG&#10;QYvPATyO3bHwT7bppHfAGqmPwBVYMNJIA5whuRFlJ51BgBBCbJyyXe9VvefK6rxVEu2Y88LoEs9n&#10;OUZMU1MJvS3xq5ePHjzEyAeiKyKNZiXeM4/P1/fvrRpbsIWpjayYQ0CifdHYEtch2CLLPK2ZIn5m&#10;LNNwyY1TJMDWbbPKkQbYlcwWeX6SNcZV1hnKvIfTy+ESrxM/54yGZ5x7FpAsMfQW0urSehXXbL0i&#10;xdYRWws6tkH+oQtFhIaiE9UlCQS9ceIXKiWoM97wMKNGZYZzQVnSAGrm+U9qXtTEsqQFzPF2ssn/&#10;P1r6dLdxSFQlXmKkiYIn6j72b/tD96X71B9Q/6771l13n7ub7mt307+H+Lb/AHG87G7H4wNaRicb&#10;6wsgvNAbN+683bhoS8udil8QjNrk/n5yn7UBUTicn53lpwtog8LdyfJ0ATHQZHdo63x4zIxCMSix&#10;FDq6Qwqye+LDkHpMAVzsZqiforCXLCZL/ZxxUBwrJnSaNXYhHdoRmJLq9XwsmzIjhAspJ1D+Z9CY&#10;G2Eszd/fAqfsVNHoMAGV0Mb9rmpoj63yIf+oetAaZV+Zap9eI9kBQ5QMHQc+TumP+wS/+y3X3wEA&#10;AP//AwBQSwMEFAAGAAgAAAAhAC+ozHDhAAAACwEAAA8AAABkcnMvZG93bnJldi54bWxMj8tOwzAQ&#10;RfdI/IM1SOyoE6s0aRqnQjxWsAiBRZduPCRRYzuK3STw9Qyrshzdo3vP5PvF9GzC0XfOSohXETC0&#10;tdOdbSR8frzcpcB8UFar3lmU8I0e9sX1Va4y7Wb7jlMVGkYl1mdKQhvCkHHu6xaN8is3oKXsy41G&#10;BTrHhutRzVRuei6iaMON6iwttGrAxxbrU3U2EpLn16oc5qe3n5InvCwnF9LTQcrbm+VhByzgEi4w&#10;/OmTOhTkdHRnqz3rJayTdEMoBSLeAiMi2YoY2FGCEPdr4EXO//9Q/AIAAP//AwBQSwECLQAUAAYA&#10;CAAAACEAtoM4kv4AAADhAQAAEwAAAAAAAAAAAAAAAAAAAAAAW0NvbnRlbnRfVHlwZXNdLnhtbFBL&#10;AQItABQABgAIAAAAIQA4/SH/1gAAAJQBAAALAAAAAAAAAAAAAAAAAC8BAABfcmVscy8ucmVsc1BL&#10;AQItABQABgAIAAAAIQB6ZMCG5gEAAN4DAAAOAAAAAAAAAAAAAAAAAC4CAABkcnMvZTJvRG9jLnht&#10;bFBLAQItABQABgAIAAAAIQAvqMxw4QAAAAsBAAAPAAAAAAAAAAAAAAAAAEAEAABkcnMvZG93bnJl&#10;di54bWxQSwUGAAAAAAQABADzAAAATgUAAAAA&#10;" strokecolor="black [3040]"/>
                  </w:pict>
                </mc:Fallback>
              </mc:AlternateContent>
            </w:r>
            <w:r w:rsidRPr="0024767A">
              <w:rPr>
                <w:rFonts w:ascii="Times New Roman" w:hAnsi="Times New Roman" w:cs="Times New Roman"/>
                <w:sz w:val="28"/>
                <w:szCs w:val="28"/>
              </w:rPr>
              <w:t>Глава Старомышастовского сельского поселения</w:t>
            </w:r>
          </w:p>
        </w:tc>
      </w:tr>
    </w:tbl>
    <w:p w:rsidR="003E5D68" w:rsidRDefault="003E5D68" w:rsidP="003E5D68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pPr w:leftFromText="180" w:rightFromText="180" w:vertAnchor="text" w:horzAnchor="margin" w:tblpXSpec="center" w:tblpY="210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90"/>
      </w:tblGrid>
      <w:tr w:rsidR="0024767A" w:rsidRPr="0024767A" w:rsidTr="0024767A">
        <w:trPr>
          <w:trHeight w:val="1452"/>
        </w:trPr>
        <w:tc>
          <w:tcPr>
            <w:tcW w:w="4290" w:type="dxa"/>
          </w:tcPr>
          <w:p w:rsidR="0024767A" w:rsidRDefault="0024767A" w:rsidP="0024767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767A" w:rsidRPr="0024767A" w:rsidRDefault="0024767A" w:rsidP="0033763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67A">
              <w:rPr>
                <w:rFonts w:ascii="Times New Roman" w:hAnsi="Times New Roman" w:cs="Times New Roman"/>
                <w:sz w:val="28"/>
                <w:szCs w:val="28"/>
              </w:rPr>
              <w:t>Финансовый отдел</w:t>
            </w:r>
          </w:p>
        </w:tc>
      </w:tr>
    </w:tbl>
    <w:tbl>
      <w:tblPr>
        <w:tblpPr w:leftFromText="180" w:rightFromText="180" w:vertAnchor="text" w:horzAnchor="margin" w:tblpY="211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60"/>
      </w:tblGrid>
      <w:tr w:rsidR="0024767A" w:rsidRPr="0024767A" w:rsidTr="0024767A">
        <w:trPr>
          <w:trHeight w:val="1365"/>
        </w:trPr>
        <w:tc>
          <w:tcPr>
            <w:tcW w:w="4260" w:type="dxa"/>
          </w:tcPr>
          <w:p w:rsidR="0024767A" w:rsidRDefault="0024767A" w:rsidP="0024767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767A" w:rsidRPr="0024767A" w:rsidRDefault="0024767A" w:rsidP="0024767A">
            <w:pPr>
              <w:tabs>
                <w:tab w:val="center" w:pos="2022"/>
                <w:tab w:val="right" w:pos="4044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24767A">
              <w:rPr>
                <w:rFonts w:ascii="Times New Roman" w:hAnsi="Times New Roman" w:cs="Times New Roman"/>
                <w:sz w:val="28"/>
                <w:szCs w:val="28"/>
              </w:rPr>
              <w:t>Общий отдел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</w:tr>
    </w:tbl>
    <w:tbl>
      <w:tblPr>
        <w:tblpPr w:leftFromText="180" w:rightFromText="180" w:vertAnchor="text" w:horzAnchor="margin" w:tblpXSpec="right" w:tblpY="211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60"/>
      </w:tblGrid>
      <w:tr w:rsidR="0024767A" w:rsidRPr="0024767A" w:rsidTr="0024767A">
        <w:trPr>
          <w:trHeight w:val="1425"/>
        </w:trPr>
        <w:tc>
          <w:tcPr>
            <w:tcW w:w="4160" w:type="dxa"/>
          </w:tcPr>
          <w:p w:rsidR="0024767A" w:rsidRPr="0024767A" w:rsidRDefault="0024767A" w:rsidP="0024767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67A">
              <w:rPr>
                <w:rFonts w:ascii="Times New Roman" w:hAnsi="Times New Roman" w:cs="Times New Roman"/>
                <w:sz w:val="28"/>
                <w:szCs w:val="28"/>
              </w:rPr>
              <w:t>Отдел жилищно-коммунального хозяйства и топливн</w:t>
            </w:r>
            <w:proofErr w:type="gramStart"/>
            <w:r w:rsidRPr="0024767A">
              <w:rPr>
                <w:rFonts w:ascii="Times New Roman" w:hAnsi="Times New Roman" w:cs="Times New Roman"/>
                <w:sz w:val="28"/>
                <w:szCs w:val="28"/>
              </w:rPr>
              <w:t>о-</w:t>
            </w:r>
            <w:proofErr w:type="gramEnd"/>
            <w:r w:rsidRPr="0024767A">
              <w:rPr>
                <w:rFonts w:ascii="Times New Roman" w:hAnsi="Times New Roman" w:cs="Times New Roman"/>
                <w:sz w:val="28"/>
                <w:szCs w:val="28"/>
              </w:rPr>
              <w:t xml:space="preserve"> энергетического комплекса</w:t>
            </w:r>
          </w:p>
        </w:tc>
      </w:tr>
    </w:tbl>
    <w:p w:rsidR="0033763D" w:rsidRDefault="0033763D" w:rsidP="0024767A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1051560</wp:posOffset>
                </wp:positionH>
                <wp:positionV relativeFrom="paragraph">
                  <wp:posOffset>675005</wp:posOffset>
                </wp:positionV>
                <wp:extent cx="2266950" cy="657225"/>
                <wp:effectExtent l="0" t="0" r="19050" b="28575"/>
                <wp:wrapNone/>
                <wp:docPr id="6" name="Прямая соединительная линия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266950" cy="6572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6" o:spid="_x0000_s1026" style="position:absolute;flip:x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2.8pt,53.15pt" to="261.3pt,10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+OQ8QEAAOgDAAAOAAAAZHJzL2Uyb0RvYy54bWysU82O0zAQviPxDpbvNG2kBoia7mFXwAFB&#10;xc8DeB27tfCfbNOkN+CM1EfgFTgs0koLPEPyRoydNCB+JIS4WGPPfN/MNzNenbVKoj1zXhhd4cVs&#10;jhHT1NRCbyv88sWDO/cw8oHomkijWYUPzOOz9e1bq8aWLDc7I2vmEJBoXza2wrsQbJllnu6YIn5m&#10;LNPg5MYpEuDqtlntSAPsSmb5fF5kjXG1dYYy7+H1YnDideLnnNHwlHPPApIVhtpCOl06L+OZrVek&#10;3Dpid4KOZZB/qEIRoSHpRHVBAkGvnfiFSgnqjDc8zKhRmeFcUJY0gJrF/Cc1z3fEsqQFmuPt1Cb/&#10;/2jpk/3GIVFXuMBIEwUj6j70b/pj97n72B9R/7b72n3qrrrr7kt33b8D+6Z/D3Z0djfj8xEVsZON&#10;9SUQnuuNG2/eblxsS8udQlwK+wiWJDUKpKM2zeEwzYG1AVF4zPOiuL+EcVHwFcu7eb6M9NnAE/ms&#10;8+EhMwpFo8JS6NgnUpL9Yx+G0FMI4GJdQyXJCgfJYrDUzxgH7ZBxqCltHTuXDu0J7Ev9ajGmTZER&#10;woWUE2ieUv4RNMZGGEub+LfAKTplNDpMQCW0cb/LGtpTqXyIP6ketEbZl6Y+pLmkdsA6pYaOqx/3&#10;9cd7gn//oOtvAAAA//8DAFBLAwQUAAYACAAAACEA9fsBZN8AAAALAQAADwAAAGRycy9kb3ducmV2&#10;LnhtbEyPzU7DMBCE70i8g7VIXKrWxigmhDgVqsQFDkDpAzixSSL8E2I3dd+e5QS3nd3R7Df1NjtL&#10;FjPHMXgJNxsGxPgu6NH3Eg4fT+sSSEzKa2WDNxLOJsK2ubyoVaXDyb+bZZ96giE+VkrCkNJUURq7&#10;wTgVN2EyHm+fYXYqoZx7qmd1wnBnKWdMUKdGjx8GNZndYLqv/dFJeH59W515Fqvvu6Ld5aW0+SVa&#10;Ka+v8uMDkGRy+jPDLz6iQ4NMbTh6HYlFLQqBVhyYuAWCjoJz3LQSOLsvgTY1/d+h+QEAAP//AwBQ&#10;SwECLQAUAAYACAAAACEAtoM4kv4AAADhAQAAEwAAAAAAAAAAAAAAAAAAAAAAW0NvbnRlbnRfVHlw&#10;ZXNdLnhtbFBLAQItABQABgAIAAAAIQA4/SH/1gAAAJQBAAALAAAAAAAAAAAAAAAAAC8BAABfcmVs&#10;cy8ucmVsc1BLAQItABQABgAIAAAAIQBE4+OQ8QEAAOgDAAAOAAAAAAAAAAAAAAAAAC4CAABkcnMv&#10;ZTJvRG9jLnhtbFBLAQItABQABgAIAAAAIQD1+wFk3wAAAAsBAAAPAAAAAAAAAAAAAAAAAEsEAABk&#10;cnMvZG93bnJldi54bWxQSwUGAAAAAAQABADzAAAAVwUAAAAA&#10;" strokecolor="black [3040]"/>
            </w:pict>
          </mc:Fallback>
        </mc:AlternateContent>
      </w:r>
      <w:r w:rsidR="0024767A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4585335</wp:posOffset>
                </wp:positionH>
                <wp:positionV relativeFrom="paragraph">
                  <wp:posOffset>675005</wp:posOffset>
                </wp:positionV>
                <wp:extent cx="1" cy="657225"/>
                <wp:effectExtent l="0" t="0" r="19050" b="9525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" cy="6572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Прямая соединительная линия 4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61.05pt,53.15pt" to="361.05pt,10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5N84wEAANgDAAAOAAAAZHJzL2Uyb0RvYy54bWysU0uO1DAQ3SNxB8t7OunWzICiTs9iRrBB&#10;0OJzAI9jdyz8k2260ztgjdRH4AosQBppgDM4N6LspDOIj4QQG8cu13tV77myPO+URFvmvDC6xvNZ&#10;iRHT1DRCb2r88sXDew8w8oHohkijWY33zOPz1d07y52t2MK0RjbMISDRvtrZGrch2KooPG2ZIn5m&#10;LNNwyY1TJMDRbYrGkR2wK1ksyvKs2BnXWGco8x6il8MlXmV+zhkNTzn3LCBZY+gt5NXl9SqtxWpJ&#10;qo0jthV0bIP8QxeKCA1FJ6pLEgh67cQvVEpQZ7zhYUaNKgzngrKsAdTMy5/UPG+JZVkLmOPtZJP/&#10;f7T0yXbtkGhqfIKRJgqeKH7o3/SH+CV+7A+ofxu/xc/xU7yOX+N1/w72N/172KfLeDOGD+gkObmz&#10;vgLCC71248nbtUu2dNyp9AXBqMvu7yf3WRcQheAcIwrRs9P7i8Vpoitucdb58IgZhdKmxlLo5Aup&#10;yPaxD0PqMQVwqY+hct6FvWQpWepnjIPWXCsF8pSxC+nQlsB8NK/mY9mcmTK4kHIClbnkH0FjboKx&#10;PHl/C5yyc0WjwwRUQhv3u6qhO7bKh/yj6kFrkn1lmn1+h2wHjE82dBz1NJ8/njP89odcfQcAAP//&#10;AwBQSwMEFAAGAAgAAAAhALh9Z1zeAAAACwEAAA8AAABkcnMvZG93bnJldi54bWxMj01PwzAMhu9I&#10;/IfISNxYsiJtpTSdEB8nOHSFA8esMW21xqmarC38eow4wNF+Xz1+nO8W14sJx9B50rBeKRBItbcd&#10;NRreXp+uUhAhGrKm94QaPjHArjg/y01m/Ux7nKrYCIZQyIyGNsYhkzLULToTVn5A4uzDj85EHsdG&#10;2tHMDHe9TJTaSGc64gutGfC+xfpYnZyG7eNzVQ7zw8tXKbeyLCcf0+O71pcXy90tiIhL/CvDjz6r&#10;Q8FOB38iG0TPjCRZc5UDtbkGwY3fzUFDom5SkEUu//9QfAMAAP//AwBQSwECLQAUAAYACAAAACEA&#10;toM4kv4AAADhAQAAEwAAAAAAAAAAAAAAAAAAAAAAW0NvbnRlbnRfVHlwZXNdLnhtbFBLAQItABQA&#10;BgAIAAAAIQA4/SH/1gAAAJQBAAALAAAAAAAAAAAAAAAAAC8BAABfcmVscy8ucmVsc1BLAQItABQA&#10;BgAIAAAAIQCXH5N84wEAANgDAAAOAAAAAAAAAAAAAAAAAC4CAABkcnMvZTJvRG9jLnhtbFBLAQIt&#10;ABQABgAIAAAAIQC4fWdc3gAAAAsBAAAPAAAAAAAAAAAAAAAAAD0EAABkcnMvZG93bnJldi54bWxQ&#10;SwUGAAAAAAQABADzAAAASAUAAAAA&#10;" strokecolor="black [3040]"/>
            </w:pict>
          </mc:Fallback>
        </mc:AlternateContent>
      </w:r>
    </w:p>
    <w:p w:rsidR="0033763D" w:rsidRPr="0033763D" w:rsidRDefault="0033763D" w:rsidP="0033763D">
      <w:pPr>
        <w:rPr>
          <w:rFonts w:ascii="Times New Roman" w:hAnsi="Times New Roman" w:cs="Times New Roman"/>
          <w:sz w:val="32"/>
          <w:szCs w:val="32"/>
        </w:rPr>
      </w:pPr>
    </w:p>
    <w:p w:rsidR="0033763D" w:rsidRPr="0033763D" w:rsidRDefault="0033763D" w:rsidP="0033763D">
      <w:pPr>
        <w:rPr>
          <w:rFonts w:ascii="Times New Roman" w:hAnsi="Times New Roman" w:cs="Times New Roman"/>
          <w:sz w:val="32"/>
          <w:szCs w:val="32"/>
        </w:rPr>
      </w:pPr>
    </w:p>
    <w:p w:rsidR="0033763D" w:rsidRPr="0033763D" w:rsidRDefault="0033763D" w:rsidP="0033763D">
      <w:pPr>
        <w:rPr>
          <w:rFonts w:ascii="Times New Roman" w:hAnsi="Times New Roman" w:cs="Times New Roman"/>
          <w:sz w:val="32"/>
          <w:szCs w:val="32"/>
        </w:rPr>
      </w:pPr>
    </w:p>
    <w:p w:rsidR="0033763D" w:rsidRPr="0033763D" w:rsidRDefault="0033763D" w:rsidP="0033763D">
      <w:pPr>
        <w:rPr>
          <w:rFonts w:ascii="Times New Roman" w:hAnsi="Times New Roman" w:cs="Times New Roman"/>
          <w:sz w:val="32"/>
          <w:szCs w:val="32"/>
        </w:rPr>
      </w:pPr>
    </w:p>
    <w:p w:rsidR="0033763D" w:rsidRPr="0033763D" w:rsidRDefault="0033763D" w:rsidP="0033763D">
      <w:pPr>
        <w:rPr>
          <w:rFonts w:ascii="Times New Roman" w:hAnsi="Times New Roman" w:cs="Times New Roman"/>
          <w:sz w:val="32"/>
          <w:szCs w:val="32"/>
        </w:rPr>
      </w:pPr>
    </w:p>
    <w:p w:rsidR="0033763D" w:rsidRPr="0033763D" w:rsidRDefault="0033763D" w:rsidP="0033763D">
      <w:pPr>
        <w:rPr>
          <w:rFonts w:ascii="Times New Roman" w:hAnsi="Times New Roman" w:cs="Times New Roman"/>
          <w:sz w:val="32"/>
          <w:szCs w:val="32"/>
        </w:rPr>
      </w:pPr>
    </w:p>
    <w:p w:rsidR="0033763D" w:rsidRDefault="0033763D" w:rsidP="0033763D">
      <w:pPr>
        <w:rPr>
          <w:rFonts w:ascii="Times New Roman" w:hAnsi="Times New Roman" w:cs="Times New Roman"/>
          <w:sz w:val="32"/>
          <w:szCs w:val="32"/>
        </w:rPr>
      </w:pPr>
    </w:p>
    <w:p w:rsidR="003E5D68" w:rsidRDefault="0033763D" w:rsidP="0033763D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Председатель Совета</w:t>
      </w:r>
    </w:p>
    <w:p w:rsidR="0033763D" w:rsidRDefault="0033763D" w:rsidP="0033763D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Старомышастовского</w:t>
      </w:r>
    </w:p>
    <w:p w:rsidR="0033763D" w:rsidRPr="0033763D" w:rsidRDefault="0033763D" w:rsidP="0033763D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сельского поселения                                                                                                                            И.С. Рябов</w:t>
      </w:r>
    </w:p>
    <w:sectPr w:rsidR="0033763D" w:rsidRPr="0033763D" w:rsidSect="0040069C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F37E15"/>
    <w:multiLevelType w:val="hybridMultilevel"/>
    <w:tmpl w:val="CF1C12AA"/>
    <w:lvl w:ilvl="0" w:tplc="67361A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EA606B9"/>
    <w:multiLevelType w:val="hybridMultilevel"/>
    <w:tmpl w:val="A9D622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AF3F07"/>
    <w:multiLevelType w:val="hybridMultilevel"/>
    <w:tmpl w:val="123A8098"/>
    <w:lvl w:ilvl="0" w:tplc="EA2AF8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77B15A9"/>
    <w:multiLevelType w:val="multilevel"/>
    <w:tmpl w:val="39A4A6D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>
    <w:nsid w:val="386B1C24"/>
    <w:multiLevelType w:val="multilevel"/>
    <w:tmpl w:val="971A4F74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5">
    <w:nsid w:val="71050FA9"/>
    <w:multiLevelType w:val="multilevel"/>
    <w:tmpl w:val="A1943C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5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4239"/>
    <w:rsid w:val="0024767A"/>
    <w:rsid w:val="002D439B"/>
    <w:rsid w:val="0033763D"/>
    <w:rsid w:val="00380CE9"/>
    <w:rsid w:val="003E5D68"/>
    <w:rsid w:val="0040069C"/>
    <w:rsid w:val="0049665E"/>
    <w:rsid w:val="005D51E9"/>
    <w:rsid w:val="00692050"/>
    <w:rsid w:val="007B3EE2"/>
    <w:rsid w:val="00864239"/>
    <w:rsid w:val="008F55D2"/>
    <w:rsid w:val="009B0C09"/>
    <w:rsid w:val="009D36EE"/>
    <w:rsid w:val="00A422A4"/>
    <w:rsid w:val="00A65414"/>
    <w:rsid w:val="00A9311F"/>
    <w:rsid w:val="00B242CB"/>
    <w:rsid w:val="00BC6887"/>
    <w:rsid w:val="00C76541"/>
    <w:rsid w:val="00DA4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0CE9"/>
    <w:pPr>
      <w:ind w:left="720"/>
      <w:contextualSpacing/>
    </w:pPr>
  </w:style>
  <w:style w:type="paragraph" w:styleId="a4">
    <w:name w:val="Title"/>
    <w:basedOn w:val="a"/>
    <w:link w:val="a5"/>
    <w:qFormat/>
    <w:rsid w:val="0033763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a5">
    <w:name w:val="Название Знак"/>
    <w:basedOn w:val="a0"/>
    <w:link w:val="a4"/>
    <w:rsid w:val="0033763D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931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9311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0CE9"/>
    <w:pPr>
      <w:ind w:left="720"/>
      <w:contextualSpacing/>
    </w:pPr>
  </w:style>
  <w:style w:type="paragraph" w:styleId="a4">
    <w:name w:val="Title"/>
    <w:basedOn w:val="a"/>
    <w:link w:val="a5"/>
    <w:qFormat/>
    <w:rsid w:val="0033763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a5">
    <w:name w:val="Название Знак"/>
    <w:basedOn w:val="a0"/>
    <w:link w:val="a4"/>
    <w:rsid w:val="0033763D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931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931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598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42B30C-232D-4D65-A38C-94F2626C24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253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10</cp:revision>
  <cp:lastPrinted>2018-07-26T06:36:00Z</cp:lastPrinted>
  <dcterms:created xsi:type="dcterms:W3CDTF">2018-07-12T13:00:00Z</dcterms:created>
  <dcterms:modified xsi:type="dcterms:W3CDTF">2018-09-03T06:34:00Z</dcterms:modified>
</cp:coreProperties>
</file>