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C6A" w:rsidRPr="004D1C6A" w:rsidRDefault="00816B24" w:rsidP="004D1C6A">
      <w:pPr>
        <w:shd w:val="clear" w:color="auto" w:fill="FFFFFF"/>
        <w:jc w:val="center"/>
        <w:rPr>
          <w:rFonts w:cs="Calibri"/>
          <w:b/>
          <w:bCs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66725" cy="5810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C6A" w:rsidRPr="004D1C6A" w:rsidRDefault="004D1C6A" w:rsidP="004D1C6A">
      <w:pPr>
        <w:shd w:val="clear" w:color="auto" w:fill="FFFFFF"/>
        <w:spacing w:after="0"/>
        <w:jc w:val="center"/>
        <w:rPr>
          <w:rFonts w:cs="Calibri"/>
          <w:b/>
          <w:bCs/>
        </w:rPr>
      </w:pPr>
    </w:p>
    <w:p w:rsidR="004D1C6A" w:rsidRPr="009B31A9" w:rsidRDefault="004D1C6A" w:rsidP="004D1C6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B31A9">
        <w:rPr>
          <w:rFonts w:ascii="Times New Roman" w:hAnsi="Times New Roman"/>
          <w:caps/>
          <w:sz w:val="28"/>
          <w:szCs w:val="28"/>
        </w:rPr>
        <w:t>АдминистрациЯ</w:t>
      </w:r>
      <w:r w:rsidRPr="009B31A9">
        <w:rPr>
          <w:rFonts w:ascii="Times New Roman" w:hAnsi="Times New Roman"/>
          <w:sz w:val="28"/>
          <w:szCs w:val="28"/>
        </w:rPr>
        <w:t xml:space="preserve"> СТАРОМЫШАСТОВСКОГО СЕЛЬСКОГО</w:t>
      </w:r>
    </w:p>
    <w:p w:rsidR="004D1C6A" w:rsidRPr="009B31A9" w:rsidRDefault="004D1C6A" w:rsidP="004D1C6A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 w:rsidRPr="009B31A9">
        <w:rPr>
          <w:rFonts w:ascii="Times New Roman" w:hAnsi="Times New Roman"/>
          <w:sz w:val="28"/>
          <w:szCs w:val="28"/>
        </w:rPr>
        <w:t xml:space="preserve">ПОСЕЛЕНИЯ </w:t>
      </w:r>
      <w:r w:rsidRPr="009B31A9">
        <w:rPr>
          <w:rFonts w:ascii="Times New Roman" w:hAnsi="Times New Roman"/>
          <w:bCs/>
          <w:sz w:val="28"/>
          <w:szCs w:val="28"/>
        </w:rPr>
        <w:t>ДИНСКОГО РАЙОНА</w:t>
      </w:r>
    </w:p>
    <w:p w:rsidR="004D1C6A" w:rsidRPr="00210ADF" w:rsidRDefault="004D1C6A" w:rsidP="004D1C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4D1C6A" w:rsidRPr="004D1C6A" w:rsidRDefault="004D1C6A" w:rsidP="004D1C6A">
      <w:pPr>
        <w:keepNext/>
        <w:jc w:val="center"/>
        <w:outlineLvl w:val="0"/>
        <w:rPr>
          <w:rFonts w:ascii="Times New Roman" w:hAnsi="Times New Roman"/>
          <w:b/>
          <w:bCs/>
          <w:caps/>
          <w:sz w:val="28"/>
          <w:szCs w:val="28"/>
        </w:rPr>
      </w:pPr>
      <w:r w:rsidRPr="00210ADF">
        <w:rPr>
          <w:rFonts w:ascii="Times New Roman" w:hAnsi="Times New Roman"/>
          <w:b/>
          <w:bCs/>
          <w:caps/>
          <w:sz w:val="28"/>
          <w:szCs w:val="28"/>
        </w:rPr>
        <w:t>ПОСТАНОВЛЕНИЕ</w:t>
      </w:r>
    </w:p>
    <w:p w:rsidR="004D1C6A" w:rsidRPr="00210ADF" w:rsidRDefault="004D1C6A" w:rsidP="004D1C6A">
      <w:pPr>
        <w:rPr>
          <w:rFonts w:ascii="Times New Roman" w:hAnsi="Times New Roman"/>
          <w:sz w:val="28"/>
          <w:szCs w:val="28"/>
        </w:rPr>
      </w:pPr>
      <w:r w:rsidRPr="00210ADF">
        <w:rPr>
          <w:rFonts w:ascii="Times New Roman" w:hAnsi="Times New Roman"/>
          <w:sz w:val="28"/>
          <w:szCs w:val="28"/>
        </w:rPr>
        <w:t xml:space="preserve">от </w:t>
      </w:r>
      <w:r w:rsidR="005107EE">
        <w:rPr>
          <w:rFonts w:ascii="Times New Roman" w:hAnsi="Times New Roman"/>
          <w:sz w:val="28"/>
          <w:szCs w:val="28"/>
        </w:rPr>
        <w:t>25.09.2018 года</w:t>
      </w:r>
      <w:r w:rsidRPr="00210ADF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210ADF">
        <w:rPr>
          <w:rFonts w:ascii="Times New Roman" w:hAnsi="Times New Roman"/>
          <w:sz w:val="28"/>
          <w:szCs w:val="28"/>
        </w:rPr>
        <w:t xml:space="preserve"> № </w:t>
      </w:r>
      <w:r w:rsidR="005107EE">
        <w:rPr>
          <w:rFonts w:ascii="Times New Roman" w:hAnsi="Times New Roman"/>
          <w:sz w:val="28"/>
          <w:szCs w:val="28"/>
        </w:rPr>
        <w:t>160</w:t>
      </w:r>
    </w:p>
    <w:p w:rsidR="004D1C6A" w:rsidRPr="00210ADF" w:rsidRDefault="004D1C6A" w:rsidP="004D1C6A">
      <w:pPr>
        <w:ind w:firstLine="1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станица </w:t>
      </w:r>
      <w:r w:rsidRPr="00210ADF">
        <w:rPr>
          <w:rFonts w:ascii="Times New Roman" w:hAnsi="Times New Roman"/>
          <w:sz w:val="28"/>
          <w:szCs w:val="28"/>
        </w:rPr>
        <w:t>Старомышастовская</w:t>
      </w:r>
    </w:p>
    <w:p w:rsidR="004D1C6A" w:rsidRDefault="00CB5FFC" w:rsidP="004D1C6A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8750D8">
        <w:rPr>
          <w:color w:val="3C3C3C"/>
          <w:spacing w:val="2"/>
          <w:sz w:val="28"/>
          <w:szCs w:val="28"/>
        </w:rPr>
        <w:br/>
      </w:r>
      <w:r w:rsidRPr="008750D8">
        <w:rPr>
          <w:color w:val="3C3C3C"/>
          <w:spacing w:val="2"/>
          <w:sz w:val="28"/>
          <w:szCs w:val="28"/>
        </w:rPr>
        <w:br/>
      </w:r>
      <w:r w:rsidRPr="004D1C6A">
        <w:rPr>
          <w:b/>
          <w:color w:val="3C3C3C"/>
          <w:spacing w:val="2"/>
          <w:sz w:val="28"/>
          <w:szCs w:val="28"/>
        </w:rPr>
        <w:t xml:space="preserve">Об утверждении Порядка принятия решения о подготовке </w:t>
      </w:r>
    </w:p>
    <w:p w:rsidR="004D1C6A" w:rsidRDefault="00CB5FFC" w:rsidP="004D1C6A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4D1C6A">
        <w:rPr>
          <w:b/>
          <w:color w:val="3C3C3C"/>
          <w:spacing w:val="2"/>
          <w:sz w:val="28"/>
          <w:szCs w:val="28"/>
        </w:rPr>
        <w:t xml:space="preserve">и реализации бюджетных инвестиций в объекты </w:t>
      </w:r>
    </w:p>
    <w:p w:rsidR="004D1C6A" w:rsidRDefault="00CB5FFC" w:rsidP="004D1C6A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4D1C6A">
        <w:rPr>
          <w:b/>
          <w:color w:val="3C3C3C"/>
          <w:spacing w:val="2"/>
          <w:sz w:val="28"/>
          <w:szCs w:val="28"/>
        </w:rPr>
        <w:t xml:space="preserve">муниципальной собственности </w:t>
      </w:r>
      <w:r w:rsidR="008750D8" w:rsidRPr="004D1C6A">
        <w:rPr>
          <w:b/>
          <w:color w:val="3C3C3C"/>
          <w:spacing w:val="2"/>
          <w:sz w:val="28"/>
          <w:szCs w:val="28"/>
        </w:rPr>
        <w:t xml:space="preserve">Старомышастовского </w:t>
      </w:r>
    </w:p>
    <w:p w:rsidR="004D1C6A" w:rsidRPr="004D1C6A" w:rsidRDefault="008750D8" w:rsidP="004D1C6A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color w:val="3C3C3C"/>
          <w:spacing w:val="2"/>
          <w:sz w:val="28"/>
          <w:szCs w:val="28"/>
        </w:rPr>
      </w:pPr>
      <w:r w:rsidRPr="004D1C6A">
        <w:rPr>
          <w:b/>
          <w:color w:val="3C3C3C"/>
          <w:spacing w:val="2"/>
          <w:sz w:val="28"/>
          <w:szCs w:val="28"/>
        </w:rPr>
        <w:t>сельского поселения Динского района</w:t>
      </w:r>
    </w:p>
    <w:p w:rsidR="004D1C6A" w:rsidRDefault="004D1C6A" w:rsidP="004D1C6A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  <w:rPr>
          <w:color w:val="3C3C3C"/>
          <w:spacing w:val="2"/>
          <w:sz w:val="28"/>
          <w:szCs w:val="28"/>
        </w:rPr>
      </w:pPr>
    </w:p>
    <w:p w:rsidR="008750D8" w:rsidRPr="004D1C6A" w:rsidRDefault="00CB5FFC" w:rsidP="004D1C6A">
      <w:pPr>
        <w:pStyle w:val="headertext"/>
        <w:shd w:val="clear" w:color="auto" w:fill="FFFFFF"/>
        <w:spacing w:before="0" w:beforeAutospacing="0" w:after="0" w:afterAutospacing="0" w:line="288" w:lineRule="atLeast"/>
        <w:ind w:firstLine="567"/>
        <w:jc w:val="both"/>
        <w:textAlignment w:val="baseline"/>
        <w:rPr>
          <w:color w:val="3C3C3C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 xml:space="preserve">В соответствии со статьей </w:t>
      </w:r>
      <w:r w:rsidRPr="004D1C6A">
        <w:rPr>
          <w:spacing w:val="2"/>
          <w:sz w:val="28"/>
          <w:szCs w:val="28"/>
        </w:rPr>
        <w:t>79 </w:t>
      </w:r>
      <w:hyperlink r:id="rId6" w:history="1">
        <w:r w:rsidRPr="004D1C6A">
          <w:rPr>
            <w:rStyle w:val="a8"/>
            <w:color w:val="auto"/>
            <w:spacing w:val="2"/>
            <w:sz w:val="28"/>
            <w:szCs w:val="28"/>
            <w:u w:val="none"/>
          </w:rPr>
          <w:t>Бюджетного кодекса Российской Федерации</w:t>
        </w:r>
      </w:hyperlink>
      <w:r w:rsidRPr="008750D8">
        <w:rPr>
          <w:color w:val="2D2D2D"/>
          <w:spacing w:val="2"/>
          <w:sz w:val="28"/>
          <w:szCs w:val="28"/>
        </w:rPr>
        <w:t> постановляю:</w:t>
      </w:r>
      <w:r w:rsidRPr="008750D8">
        <w:rPr>
          <w:color w:val="2D2D2D"/>
          <w:spacing w:val="2"/>
          <w:sz w:val="28"/>
          <w:szCs w:val="28"/>
        </w:rPr>
        <w:br/>
      </w:r>
      <w:r w:rsidR="004D1C6A">
        <w:rPr>
          <w:color w:val="2D2D2D"/>
          <w:spacing w:val="2"/>
          <w:sz w:val="28"/>
          <w:szCs w:val="28"/>
        </w:rPr>
        <w:t xml:space="preserve">        </w:t>
      </w:r>
      <w:r w:rsidRPr="008750D8">
        <w:rPr>
          <w:color w:val="2D2D2D"/>
          <w:spacing w:val="2"/>
          <w:sz w:val="28"/>
          <w:szCs w:val="28"/>
        </w:rPr>
        <w:t xml:space="preserve">1. Утвердить Порядок принятия решения о подготовке и реализации бюджетных инвестиций в объекты муниципальной собственности </w:t>
      </w:r>
      <w:r w:rsidR="008750D8">
        <w:rPr>
          <w:color w:val="2D2D2D"/>
          <w:spacing w:val="2"/>
          <w:sz w:val="28"/>
          <w:szCs w:val="28"/>
        </w:rPr>
        <w:t xml:space="preserve">Старомышастовского сельского поселения Динского района </w:t>
      </w:r>
      <w:r w:rsidRPr="008750D8">
        <w:rPr>
          <w:color w:val="2D2D2D"/>
          <w:spacing w:val="2"/>
          <w:sz w:val="28"/>
          <w:szCs w:val="28"/>
        </w:rPr>
        <w:t>(прилагается).</w:t>
      </w:r>
    </w:p>
    <w:p w:rsidR="004D1C6A" w:rsidRDefault="008750D8" w:rsidP="004D1C6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2</w:t>
      </w:r>
      <w:r w:rsidR="00CB5FFC" w:rsidRPr="008750D8">
        <w:rPr>
          <w:color w:val="2D2D2D"/>
          <w:spacing w:val="2"/>
          <w:sz w:val="28"/>
          <w:szCs w:val="28"/>
        </w:rPr>
        <w:t xml:space="preserve">. </w:t>
      </w:r>
      <w:r w:rsidR="009B31A9">
        <w:rPr>
          <w:color w:val="2D2D2D"/>
          <w:spacing w:val="2"/>
          <w:sz w:val="28"/>
          <w:szCs w:val="28"/>
        </w:rPr>
        <w:t>Общему отделу администрации (А.А. Велигоцкой) о</w:t>
      </w:r>
      <w:r w:rsidR="00CB5FFC" w:rsidRPr="008750D8">
        <w:rPr>
          <w:color w:val="2D2D2D"/>
          <w:spacing w:val="2"/>
          <w:sz w:val="28"/>
          <w:szCs w:val="28"/>
        </w:rPr>
        <w:t xml:space="preserve">публиковать настоящее постановление </w:t>
      </w:r>
      <w:r>
        <w:rPr>
          <w:color w:val="2D2D2D"/>
          <w:spacing w:val="2"/>
          <w:sz w:val="28"/>
          <w:szCs w:val="28"/>
        </w:rPr>
        <w:t xml:space="preserve">на официальном сайте Старомышастовского сельского поселения. </w:t>
      </w:r>
    </w:p>
    <w:p w:rsidR="00CB5FFC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3. Контроль за исполнением настоящего постановления оставляю за собой.</w:t>
      </w:r>
      <w:r w:rsidR="00CB5FFC" w:rsidRPr="008750D8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</w:rPr>
        <w:t xml:space="preserve">       4</w:t>
      </w:r>
      <w:r w:rsidR="00CB5FFC" w:rsidRPr="008750D8">
        <w:rPr>
          <w:color w:val="2D2D2D"/>
          <w:spacing w:val="2"/>
          <w:sz w:val="28"/>
          <w:szCs w:val="28"/>
        </w:rPr>
        <w:t>. Настоящее постановление вступает в силу со дня опубликования.</w:t>
      </w: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ind w:firstLine="567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Исполняющий обязанности</w:t>
      </w: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главы Старомышастовского</w:t>
      </w: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сельского поселения                                                                   Е.И. Копий                                                                                                                                                          </w:t>
      </w:r>
    </w:p>
    <w:p w:rsidR="004D1C6A" w:rsidRPr="008750D8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</w:r>
      <w:r w:rsidRPr="008750D8">
        <w:rPr>
          <w:color w:val="2D2D2D"/>
          <w:spacing w:val="2"/>
          <w:sz w:val="28"/>
          <w:szCs w:val="28"/>
        </w:rPr>
        <w:br/>
      </w:r>
    </w:p>
    <w:p w:rsidR="00D774E6" w:rsidRDefault="00D774E6" w:rsidP="00D774E6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D774E6" w:rsidRDefault="004D1C6A" w:rsidP="00D774E6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lastRenderedPageBreak/>
        <w:t>Утвержден</w:t>
      </w:r>
      <w:r>
        <w:rPr>
          <w:color w:val="2D2D2D"/>
          <w:spacing w:val="2"/>
          <w:sz w:val="28"/>
          <w:szCs w:val="28"/>
        </w:rPr>
        <w:br/>
        <w:t>постановлением</w:t>
      </w:r>
      <w:r>
        <w:rPr>
          <w:color w:val="2D2D2D"/>
          <w:spacing w:val="2"/>
          <w:sz w:val="28"/>
          <w:szCs w:val="28"/>
        </w:rPr>
        <w:br/>
        <w:t>а</w:t>
      </w:r>
      <w:r w:rsidR="00D774E6" w:rsidRPr="008750D8">
        <w:rPr>
          <w:color w:val="2D2D2D"/>
          <w:spacing w:val="2"/>
          <w:sz w:val="28"/>
          <w:szCs w:val="28"/>
        </w:rPr>
        <w:t xml:space="preserve">дминистрации </w:t>
      </w:r>
      <w:r w:rsidR="00D774E6">
        <w:rPr>
          <w:color w:val="2D2D2D"/>
          <w:spacing w:val="2"/>
          <w:sz w:val="28"/>
          <w:szCs w:val="28"/>
        </w:rPr>
        <w:t xml:space="preserve">Старомышастовского </w:t>
      </w:r>
    </w:p>
    <w:p w:rsidR="00D774E6" w:rsidRPr="008750D8" w:rsidRDefault="00D774E6" w:rsidP="00D774E6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сельского поселения Динского района</w:t>
      </w:r>
      <w:r w:rsidRPr="008750D8">
        <w:rPr>
          <w:color w:val="2D2D2D"/>
          <w:spacing w:val="2"/>
          <w:sz w:val="28"/>
          <w:szCs w:val="28"/>
        </w:rPr>
        <w:br/>
        <w:t>от</w:t>
      </w:r>
      <w:r w:rsidR="005107EE">
        <w:rPr>
          <w:color w:val="2D2D2D"/>
          <w:spacing w:val="2"/>
          <w:sz w:val="28"/>
          <w:szCs w:val="28"/>
        </w:rPr>
        <w:t xml:space="preserve"> 25.09.2018 </w:t>
      </w:r>
      <w:r w:rsidR="004D1C6A">
        <w:rPr>
          <w:color w:val="2D2D2D"/>
          <w:spacing w:val="2"/>
          <w:sz w:val="28"/>
          <w:szCs w:val="28"/>
        </w:rPr>
        <w:t>года</w:t>
      </w:r>
      <w:r>
        <w:rPr>
          <w:color w:val="2D2D2D"/>
          <w:spacing w:val="2"/>
          <w:sz w:val="28"/>
          <w:szCs w:val="28"/>
        </w:rPr>
        <w:t xml:space="preserve">     </w:t>
      </w:r>
      <w:r w:rsidRPr="008750D8">
        <w:rPr>
          <w:color w:val="2D2D2D"/>
          <w:spacing w:val="2"/>
          <w:sz w:val="28"/>
          <w:szCs w:val="28"/>
        </w:rPr>
        <w:t xml:space="preserve">N </w:t>
      </w:r>
      <w:r w:rsidR="005107EE">
        <w:rPr>
          <w:color w:val="2D2D2D"/>
          <w:spacing w:val="2"/>
          <w:sz w:val="28"/>
          <w:szCs w:val="28"/>
        </w:rPr>
        <w:t>160</w:t>
      </w:r>
    </w:p>
    <w:p w:rsidR="00D774E6" w:rsidRDefault="00D774E6" w:rsidP="008750D8">
      <w:pPr>
        <w:pStyle w:val="2"/>
        <w:shd w:val="clear" w:color="auto" w:fill="FFFFFF"/>
        <w:spacing w:before="375" w:after="225"/>
        <w:jc w:val="both"/>
        <w:textAlignment w:val="baseline"/>
        <w:rPr>
          <w:rFonts w:ascii="Times New Roman" w:hAnsi="Times New Roman"/>
          <w:b w:val="0"/>
          <w:bCs w:val="0"/>
          <w:color w:val="3C3C3C"/>
          <w:spacing w:val="2"/>
        </w:rPr>
      </w:pPr>
    </w:p>
    <w:p w:rsidR="00CB5FFC" w:rsidRPr="00D774E6" w:rsidRDefault="00CB5FFC" w:rsidP="004D1C6A">
      <w:pPr>
        <w:pStyle w:val="2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bCs w:val="0"/>
          <w:i w:val="0"/>
          <w:color w:val="3C3C3C"/>
          <w:spacing w:val="2"/>
        </w:rPr>
      </w:pPr>
      <w:r w:rsidRPr="00D774E6">
        <w:rPr>
          <w:rFonts w:ascii="Times New Roman" w:hAnsi="Times New Roman"/>
          <w:bCs w:val="0"/>
          <w:i w:val="0"/>
          <w:color w:val="3C3C3C"/>
          <w:spacing w:val="2"/>
        </w:rPr>
        <w:t xml:space="preserve">Порядок принятия решения о подготовке и реализации бюджетных инвестиций в объекты муниципальной собственности </w:t>
      </w:r>
      <w:r w:rsidR="00D774E6">
        <w:rPr>
          <w:rFonts w:ascii="Times New Roman" w:hAnsi="Times New Roman"/>
          <w:bCs w:val="0"/>
          <w:i w:val="0"/>
          <w:color w:val="3C3C3C"/>
          <w:spacing w:val="2"/>
        </w:rPr>
        <w:t>Старомышастовского сельского поселения Динского района</w:t>
      </w:r>
    </w:p>
    <w:p w:rsidR="00CB5FFC" w:rsidRPr="008750D8" w:rsidRDefault="00CB5FFC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4C4C4C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</w:r>
      <w:r w:rsidRPr="008750D8">
        <w:rPr>
          <w:b/>
          <w:bCs/>
          <w:color w:val="4C4C4C"/>
          <w:spacing w:val="2"/>
          <w:sz w:val="28"/>
          <w:szCs w:val="28"/>
        </w:rPr>
        <w:t>1. Общие положения</w:t>
      </w:r>
    </w:p>
    <w:p w:rsidR="009B31A9" w:rsidRDefault="00CB5FFC" w:rsidP="009B31A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  <w:t xml:space="preserve">1.1. Настоящий Порядок устанавливает процедуру принятия решения о подготовке и реализации бюджетных инвестиций в форме капитальных вложений в объекты капитального строительства муниципальной собственности и (или) в приобретение объектов недвижимого имущества в муниципальную собственность за счет средств бюджета </w:t>
      </w:r>
      <w:r w:rsidR="00D774E6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8750D8">
        <w:rPr>
          <w:color w:val="2D2D2D"/>
          <w:spacing w:val="2"/>
          <w:sz w:val="28"/>
          <w:szCs w:val="28"/>
        </w:rPr>
        <w:t xml:space="preserve">, в том числе условия передачи главными распорядителями бюджетных средств </w:t>
      </w:r>
      <w:r w:rsidR="00D774E6">
        <w:rPr>
          <w:color w:val="2D2D2D"/>
          <w:spacing w:val="2"/>
          <w:sz w:val="28"/>
          <w:szCs w:val="28"/>
        </w:rPr>
        <w:t>Старомышастовскго сельского поселения</w:t>
      </w:r>
      <w:r w:rsidRPr="008750D8">
        <w:rPr>
          <w:color w:val="2D2D2D"/>
          <w:spacing w:val="2"/>
          <w:sz w:val="28"/>
          <w:szCs w:val="28"/>
        </w:rPr>
        <w:t xml:space="preserve"> (далее - главные распорядители) муниципальным бюджетным учреждениям или муниципальным автономным учреждениям (далее - учреждения), муниципальным унитарным предприятиям (далее - предприятия) полномочий муниципального заказчика по заключению и исполнению муниципальных контрактов от лица указанных главных распорядителей (осуществляющих права собственника имущества) от имени </w:t>
      </w:r>
      <w:r w:rsidR="00D774E6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8750D8">
        <w:rPr>
          <w:color w:val="2D2D2D"/>
          <w:spacing w:val="2"/>
          <w:sz w:val="28"/>
          <w:szCs w:val="28"/>
        </w:rPr>
        <w:t>, а также порядок заключения соглашений о передаче указанных полномочий.</w:t>
      </w:r>
    </w:p>
    <w:p w:rsidR="009B31A9" w:rsidRDefault="009B31A9" w:rsidP="009B31A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</w:p>
    <w:p w:rsidR="009B31A9" w:rsidRDefault="00CB5FFC" w:rsidP="009B31A9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4C4C4C"/>
          <w:spacing w:val="2"/>
          <w:sz w:val="28"/>
          <w:szCs w:val="28"/>
        </w:rPr>
      </w:pPr>
      <w:r w:rsidRPr="009B31A9">
        <w:rPr>
          <w:b/>
          <w:bCs/>
          <w:color w:val="4C4C4C"/>
          <w:spacing w:val="2"/>
          <w:sz w:val="28"/>
          <w:szCs w:val="28"/>
        </w:rPr>
        <w:t>2. Подготовка и принятие решения</w:t>
      </w:r>
    </w:p>
    <w:p w:rsidR="00CB5FFC" w:rsidRPr="009B31A9" w:rsidRDefault="00CB5FFC" w:rsidP="009B31A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</w:r>
      <w:r w:rsidRPr="009B31A9">
        <w:rPr>
          <w:color w:val="2D2D2D"/>
          <w:spacing w:val="2"/>
          <w:sz w:val="28"/>
          <w:szCs w:val="28"/>
        </w:rPr>
        <w:t xml:space="preserve">2.1. Подготовка проекта решения осуществляется инициатором в соответствии с ведомственной принадлежностью предполагаемых объектов капитального строительства и (или) объектов недвижимого имущества. Проект решения подготавливается в форме Распоряжения Администрации </w:t>
      </w:r>
      <w:r w:rsidR="00D774E6" w:rsidRPr="009B31A9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9B31A9">
        <w:rPr>
          <w:color w:val="2D2D2D"/>
          <w:spacing w:val="2"/>
          <w:sz w:val="28"/>
          <w:szCs w:val="28"/>
        </w:rPr>
        <w:t>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2.2. Принятие решения о подготовке и реализации бюджетных инвестиций осуществляется путем: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- включения объекта (объектов) в муниципальную или ведомственную целевую программу;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 xml:space="preserve">- издания соответствующего распоряжения Администрации </w:t>
      </w:r>
      <w:r w:rsidR="00D774E6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8750D8">
        <w:rPr>
          <w:color w:val="2D2D2D"/>
          <w:spacing w:val="2"/>
          <w:sz w:val="28"/>
          <w:szCs w:val="28"/>
        </w:rPr>
        <w:t xml:space="preserve"> по объекту (объектам), не включенному в муниципальные или ведомственные целевые программы.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lastRenderedPageBreak/>
        <w:br/>
        <w:t>2.3. Проект решения о подготовке и реализации бюджетных инвестиций должен содержать в том числе: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а) наименование объекта (объектов) капитального строительства либо наименование объекта (объектов) недвижимого имущества;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б) направления инвестирования (строительство (реконструкция) приобретение);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в) наименование главного распорядителя;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г) наименование учреждения, предприятия;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д) размер бюджетных инвестиций.</w:t>
      </w:r>
    </w:p>
    <w:p w:rsidR="00CB5FFC" w:rsidRPr="004D1C6A" w:rsidRDefault="00CB5FFC" w:rsidP="004D1C6A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bCs w:val="0"/>
          <w:color w:val="4C4C4C"/>
          <w:spacing w:val="2"/>
          <w:sz w:val="28"/>
          <w:szCs w:val="28"/>
        </w:rPr>
      </w:pPr>
      <w:r w:rsidRPr="004D1C6A">
        <w:rPr>
          <w:rFonts w:ascii="Times New Roman" w:hAnsi="Times New Roman"/>
          <w:bCs w:val="0"/>
          <w:color w:val="4C4C4C"/>
          <w:spacing w:val="2"/>
          <w:sz w:val="28"/>
          <w:szCs w:val="28"/>
        </w:rPr>
        <w:t>3. Осуществление бюджетных инвестиций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  <w:t xml:space="preserve">3.1. Не допускается при исполнении бюджета </w:t>
      </w:r>
      <w:r w:rsidR="00B93665">
        <w:rPr>
          <w:color w:val="2D2D2D"/>
          <w:spacing w:val="2"/>
          <w:sz w:val="28"/>
          <w:szCs w:val="28"/>
        </w:rPr>
        <w:t xml:space="preserve">Старомышастовского сельского поселения </w:t>
      </w:r>
      <w:r w:rsidRPr="008750D8">
        <w:rPr>
          <w:color w:val="2D2D2D"/>
          <w:spacing w:val="2"/>
          <w:sz w:val="28"/>
          <w:szCs w:val="28"/>
        </w:rPr>
        <w:t xml:space="preserve"> предоставление бюджетных инвестиций в объекты муниципальной собственности, по которым принято решение о предоставлении субсидий на осуществление капитальных вложений в объекты муниципальной собственности.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 xml:space="preserve">3.2. Размер предоставляемых бюджетных инвестиций должен соответствовать объему бюджетных ассигнований, предусмотренному на соответствующие цели Решением Совета  депутатов </w:t>
      </w:r>
      <w:r w:rsidR="00B93665">
        <w:rPr>
          <w:color w:val="2D2D2D"/>
          <w:spacing w:val="2"/>
          <w:sz w:val="28"/>
          <w:szCs w:val="28"/>
        </w:rPr>
        <w:t xml:space="preserve">Старомышастовского сельского поселения </w:t>
      </w:r>
      <w:r w:rsidRPr="008750D8">
        <w:rPr>
          <w:color w:val="2D2D2D"/>
          <w:spacing w:val="2"/>
          <w:sz w:val="28"/>
          <w:szCs w:val="28"/>
        </w:rPr>
        <w:t xml:space="preserve"> о бюджете </w:t>
      </w:r>
      <w:r w:rsidR="00B93665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8750D8">
        <w:rPr>
          <w:color w:val="2D2D2D"/>
          <w:spacing w:val="2"/>
          <w:sz w:val="28"/>
          <w:szCs w:val="28"/>
        </w:rPr>
        <w:t>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3.3. Созданные или приобретенные в муниципальную собственность в результате осуществления бюджетных инвестиций объекты закрепляются в установленном законодательством порядке на праве оперативного управления или хозяйственного ведения за учреждениями, предприятиями с последующим увеличением стоимости основных средств, находящихся на праве оперативного управления у этих учреждений, или увеличением уставного фонда предприятий, основанных на праве хозяйственного ведения, либо включаются в состав объектов муниципальной казны.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3.4. Расходы, связанные с реализацией бюджетных инвестиций, осуществляются в рамках муниципальных контрактов, заключенных на основании законодательства Российской Федерации о контрактной системе в сфере закупок товара, работ, услуг для обеспечения государственных и муниципальных нужд на соответствующие цели: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а) муниципальными заказчиками, являющимися главными распорядителями;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б) учреждениями, предприятиями, которым в рамках ведомственной принадлежности переданы в соответствии с настоящим Порядком полномочия муниципального заказчика по заключению и исполнению муниципальных контрактов.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lastRenderedPageBreak/>
        <w:br/>
        <w:t xml:space="preserve">3.5. В целях осуществления бюджетных инвестиций в соответствии с подпунктом "б" пункта 4 настоящего Порядка главным распорядителям, являющимся муниципальными заказчиками, предоставляется право передавать на безвозмездной основе на основании соглашений свои полномочия муниципального заказчика по заключению и исполнению соответствующих муниципальных контрактов от имени </w:t>
      </w:r>
      <w:r w:rsidR="00B93665">
        <w:rPr>
          <w:color w:val="2D2D2D"/>
          <w:spacing w:val="2"/>
          <w:sz w:val="28"/>
          <w:szCs w:val="28"/>
        </w:rPr>
        <w:t>Старомышастовского сельского поселения</w:t>
      </w:r>
      <w:r w:rsidRPr="008750D8">
        <w:rPr>
          <w:color w:val="2D2D2D"/>
          <w:spacing w:val="2"/>
          <w:sz w:val="28"/>
          <w:szCs w:val="28"/>
        </w:rPr>
        <w:t xml:space="preserve"> (за исключением полномочий, связанных с введением в установленном порядке в эксплуатацию объекта) (далее - соглашение о передаче полномочий).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3.6. Соглашение о передаче полномочий может быть заключено в отношении нескольких объектов и должно содержать в том числе: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а) 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наименования, мощности, сроков строительства (реконструкции, в том числе с элементами реставрации, технического перевооружения) или приобретения, стоимости объекта, соответствующих решениям, указанным в разделе II настоящего Порядка, а также общего объема капитальных вложений в объект муниципальной собственности, в том числе объема бюджетных ассигнований, предусмотренного соответствующему главному распорядителю как получателю бюджетных средств, соответствующих решениям, указанным в разделе II настоящего Порядка;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 xml:space="preserve">б) положения, устанавливающие права и обязанности учреждения, предприятия по заключению и исполнению муниципальных контрактов от имени </w:t>
      </w:r>
      <w:r w:rsidR="00B93665">
        <w:rPr>
          <w:color w:val="2D2D2D"/>
          <w:spacing w:val="2"/>
          <w:sz w:val="28"/>
          <w:szCs w:val="28"/>
        </w:rPr>
        <w:t xml:space="preserve">Старомышастовского сельского поселения </w:t>
      </w:r>
      <w:r w:rsidRPr="008750D8">
        <w:rPr>
          <w:color w:val="2D2D2D"/>
          <w:spacing w:val="2"/>
          <w:sz w:val="28"/>
          <w:szCs w:val="28"/>
        </w:rPr>
        <w:t>в лице соответствующего главного распорядителя;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в) ответственность учреждения, предприятия за неисполнение или ненадлежащее исполнение переданных им полномочий;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г) положения, устанавливающие право главного распорядителя на проведение проверок соблюдения учреждением, предприятием условий, установленных заключенным соглашением о передаче полномочий;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д) положения, устанавливающие обязанность учреждения, предприятия по ведению бюджетного учета, составлению и представлению бюджетной отчетности главному распорядителю как получателю бюджетных средств.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3.7. Операции с бюджетными инвестициями осуществляются в порядке, установленном бюджетным законодательством Российской Федерации для исполнения местного бюджета, и отражаются на открытых в территориальном органе Федерального казначейства в порядке, установленном Федеральным казначейством, лицевых счетах: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>а) получателя бюджетных средств - в случае заключения муниципальных контрактов муниципальным заказчиком;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t xml:space="preserve">б) для учета операций по переданным полномочиям получателя бюджетных средств - в случае заключения от имени </w:t>
      </w:r>
      <w:r w:rsidR="00B93665">
        <w:rPr>
          <w:color w:val="2D2D2D"/>
          <w:spacing w:val="2"/>
          <w:sz w:val="28"/>
          <w:szCs w:val="28"/>
        </w:rPr>
        <w:t xml:space="preserve">Старомышастовского </w:t>
      </w:r>
      <w:r w:rsidR="00B93665">
        <w:rPr>
          <w:color w:val="2D2D2D"/>
          <w:spacing w:val="2"/>
          <w:sz w:val="28"/>
          <w:szCs w:val="28"/>
        </w:rPr>
        <w:lastRenderedPageBreak/>
        <w:t>сельского поселения</w:t>
      </w:r>
      <w:r w:rsidRPr="008750D8">
        <w:rPr>
          <w:color w:val="2D2D2D"/>
          <w:spacing w:val="2"/>
          <w:sz w:val="28"/>
          <w:szCs w:val="28"/>
        </w:rPr>
        <w:t xml:space="preserve"> муниципальных контрактов учреждениями или предприятиями от лица главных распорядителей бюджетных средств (осуществляющих права собственников имущества).</w:t>
      </w:r>
    </w:p>
    <w:p w:rsidR="00CB5FFC" w:rsidRPr="008750D8" w:rsidRDefault="00CB5FFC" w:rsidP="008750D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8750D8">
        <w:rPr>
          <w:color w:val="2D2D2D"/>
          <w:spacing w:val="2"/>
          <w:sz w:val="28"/>
          <w:szCs w:val="28"/>
        </w:rPr>
        <w:br/>
      </w:r>
    </w:p>
    <w:p w:rsidR="001A11EA" w:rsidRDefault="001A11EA" w:rsidP="008750D8">
      <w:pPr>
        <w:jc w:val="both"/>
        <w:rPr>
          <w:rFonts w:ascii="Times New Roman" w:hAnsi="Times New Roman"/>
          <w:sz w:val="28"/>
          <w:szCs w:val="28"/>
        </w:rPr>
      </w:pPr>
    </w:p>
    <w:p w:rsidR="009B31A9" w:rsidRDefault="009B31A9" w:rsidP="008750D8">
      <w:pPr>
        <w:jc w:val="both"/>
        <w:rPr>
          <w:rFonts w:ascii="Times New Roman" w:hAnsi="Times New Roman"/>
          <w:sz w:val="28"/>
          <w:szCs w:val="28"/>
        </w:rPr>
      </w:pPr>
    </w:p>
    <w:p w:rsidR="004D1C6A" w:rsidRDefault="004D1C6A" w:rsidP="008750D8">
      <w:pPr>
        <w:jc w:val="both"/>
        <w:rPr>
          <w:rFonts w:ascii="Times New Roman" w:hAnsi="Times New Roman"/>
          <w:sz w:val="28"/>
          <w:szCs w:val="28"/>
        </w:rPr>
      </w:pP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Исполняющий обязанности</w:t>
      </w: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главы Старомышастовского</w:t>
      </w:r>
    </w:p>
    <w:p w:rsidR="004D1C6A" w:rsidRDefault="004D1C6A" w:rsidP="004D1C6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 xml:space="preserve">сельского поселения                                                               </w:t>
      </w:r>
      <w:r w:rsidR="009B31A9">
        <w:rPr>
          <w:color w:val="2D2D2D"/>
          <w:spacing w:val="2"/>
          <w:sz w:val="28"/>
          <w:szCs w:val="28"/>
        </w:rPr>
        <w:t xml:space="preserve">   </w:t>
      </w:r>
      <w:r>
        <w:rPr>
          <w:color w:val="2D2D2D"/>
          <w:spacing w:val="2"/>
          <w:sz w:val="28"/>
          <w:szCs w:val="28"/>
        </w:rPr>
        <w:t xml:space="preserve">    Е.И. Копий                                                                                                                                                          </w:t>
      </w:r>
    </w:p>
    <w:p w:rsidR="004D1C6A" w:rsidRPr="008750D8" w:rsidRDefault="004D1C6A" w:rsidP="008750D8">
      <w:pPr>
        <w:jc w:val="both"/>
        <w:rPr>
          <w:rFonts w:ascii="Times New Roman" w:hAnsi="Times New Roman"/>
          <w:sz w:val="28"/>
          <w:szCs w:val="28"/>
        </w:rPr>
      </w:pPr>
    </w:p>
    <w:sectPr w:rsidR="004D1C6A" w:rsidRPr="008750D8" w:rsidSect="00D774E6">
      <w:pgSz w:w="11906" w:h="16838"/>
      <w:pgMar w:top="993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C407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88A7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5CE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006C8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4D8D1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78483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326E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3E3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BAC14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9F40F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1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2">
    <w:nsid w:val="00000007"/>
    <w:multiLevelType w:val="multilevel"/>
    <w:tmpl w:val="0000000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3">
    <w:nsid w:val="13253388"/>
    <w:multiLevelType w:val="hybridMultilevel"/>
    <w:tmpl w:val="9252C84A"/>
    <w:lvl w:ilvl="0" w:tplc="0419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2493A"/>
    <w:rsid w:val="0001055B"/>
    <w:rsid w:val="00021472"/>
    <w:rsid w:val="001220BE"/>
    <w:rsid w:val="001A11EA"/>
    <w:rsid w:val="001B4AE0"/>
    <w:rsid w:val="001C5413"/>
    <w:rsid w:val="0027167B"/>
    <w:rsid w:val="002E4E5B"/>
    <w:rsid w:val="003259E0"/>
    <w:rsid w:val="00327B99"/>
    <w:rsid w:val="00374907"/>
    <w:rsid w:val="003C3389"/>
    <w:rsid w:val="004564C9"/>
    <w:rsid w:val="0046054F"/>
    <w:rsid w:val="004D1C6A"/>
    <w:rsid w:val="005107EE"/>
    <w:rsid w:val="0057291A"/>
    <w:rsid w:val="005C5EDD"/>
    <w:rsid w:val="00693D53"/>
    <w:rsid w:val="006D414A"/>
    <w:rsid w:val="006F22C8"/>
    <w:rsid w:val="00745FAA"/>
    <w:rsid w:val="007848AF"/>
    <w:rsid w:val="007A5CFE"/>
    <w:rsid w:val="007B6F0E"/>
    <w:rsid w:val="007C314D"/>
    <w:rsid w:val="00816B24"/>
    <w:rsid w:val="008750D8"/>
    <w:rsid w:val="008779AE"/>
    <w:rsid w:val="0088620C"/>
    <w:rsid w:val="008B2D7B"/>
    <w:rsid w:val="008B3DD9"/>
    <w:rsid w:val="00917502"/>
    <w:rsid w:val="0092493A"/>
    <w:rsid w:val="00935F95"/>
    <w:rsid w:val="00977903"/>
    <w:rsid w:val="009A7C04"/>
    <w:rsid w:val="009B31A9"/>
    <w:rsid w:val="009F36CC"/>
    <w:rsid w:val="009F77E3"/>
    <w:rsid w:val="00A126CD"/>
    <w:rsid w:val="00A225E1"/>
    <w:rsid w:val="00A63562"/>
    <w:rsid w:val="00AF7E2D"/>
    <w:rsid w:val="00B3782E"/>
    <w:rsid w:val="00B93665"/>
    <w:rsid w:val="00C178E8"/>
    <w:rsid w:val="00C637D4"/>
    <w:rsid w:val="00C952CA"/>
    <w:rsid w:val="00CB5FFC"/>
    <w:rsid w:val="00CE39B2"/>
    <w:rsid w:val="00CF6222"/>
    <w:rsid w:val="00D0433F"/>
    <w:rsid w:val="00D774E6"/>
    <w:rsid w:val="00DD5CF0"/>
    <w:rsid w:val="00E23F9A"/>
    <w:rsid w:val="00E76092"/>
    <w:rsid w:val="00E862DE"/>
    <w:rsid w:val="00EE4ED0"/>
    <w:rsid w:val="00F02AED"/>
    <w:rsid w:val="00F066DE"/>
    <w:rsid w:val="00F96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249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4"/>
      <w:szCs w:val="24"/>
      <w:lang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FF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B5FF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92493A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a3">
    <w:name w:val="Гипертекстовая ссылка"/>
    <w:uiPriority w:val="99"/>
    <w:rsid w:val="0092493A"/>
    <w:rPr>
      <w:b/>
      <w:bCs/>
      <w:color w:val="008000"/>
    </w:rPr>
  </w:style>
  <w:style w:type="paragraph" w:styleId="a4">
    <w:name w:val="No Spacing"/>
    <w:uiPriority w:val="1"/>
    <w:qFormat/>
    <w:rsid w:val="0092493A"/>
    <w:rPr>
      <w:sz w:val="22"/>
      <w:szCs w:val="22"/>
    </w:rPr>
  </w:style>
  <w:style w:type="table" w:styleId="a5">
    <w:name w:val="Table Grid"/>
    <w:basedOn w:val="a1"/>
    <w:rsid w:val="00D0433F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 Знак Знак Знак Знак Знак Знак Знак Знак Знак"/>
    <w:basedOn w:val="a"/>
    <w:rsid w:val="00977903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a7">
    <w:name w:val=" Знак"/>
    <w:basedOn w:val="a"/>
    <w:rsid w:val="00917502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styleId="a8">
    <w:name w:val="Hyperlink"/>
    <w:rsid w:val="00AF7E2D"/>
    <w:rPr>
      <w:color w:val="0000FF"/>
      <w:u w:val="single"/>
    </w:rPr>
  </w:style>
  <w:style w:type="paragraph" w:styleId="a9">
    <w:name w:val="Balloon Text"/>
    <w:basedOn w:val="a"/>
    <w:semiHidden/>
    <w:rsid w:val="0037490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A11EA"/>
    <w:pPr>
      <w:suppressAutoHyphens/>
      <w:autoSpaceDN w:val="0"/>
      <w:spacing w:after="200" w:line="27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semiHidden/>
    <w:rsid w:val="00CB5FF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CB5FFC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headertext">
    <w:name w:val="headertext"/>
    <w:basedOn w:val="a"/>
    <w:rsid w:val="00CB5F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CB5F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71443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Image&amp;Matros ®</Company>
  <LinksUpToDate>false</LinksUpToDate>
  <CharactersWithSpaces>8511</CharactersWithSpaces>
  <SharedDoc>false</SharedDoc>
  <HLinks>
    <vt:vector size="6" baseType="variant">
      <vt:variant>
        <vt:i4>6291570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http://docs.cntd.ru/document/901714433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Admin</dc:creator>
  <cp:lastModifiedBy>Пользователь</cp:lastModifiedBy>
  <cp:revision>2</cp:revision>
  <cp:lastPrinted>2018-09-25T11:12:00Z</cp:lastPrinted>
  <dcterms:created xsi:type="dcterms:W3CDTF">2018-10-01T06:47:00Z</dcterms:created>
  <dcterms:modified xsi:type="dcterms:W3CDTF">2018-10-01T06:47:00Z</dcterms:modified>
</cp:coreProperties>
</file>