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F93" w:rsidRDefault="00FB5F93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FB5F93">
        <w:rPr>
          <w:rFonts w:ascii="Times New Roman" w:hAnsi="Times New Roman" w:cs="Times New Roman"/>
          <w:b/>
          <w:noProof/>
          <w:sz w:val="31"/>
          <w:szCs w:val="31"/>
        </w:rPr>
        <w:drawing>
          <wp:inline distT="0" distB="0" distL="0" distR="0">
            <wp:extent cx="466725" cy="581025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327F0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Default="00B92867" w:rsidP="004D2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CD5059" w:rsidP="00B928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92867" w:rsidRPr="000B69C6">
        <w:rPr>
          <w:rFonts w:ascii="Times New Roman" w:hAnsi="Times New Roman" w:cs="Times New Roman"/>
          <w:sz w:val="28"/>
          <w:szCs w:val="28"/>
        </w:rPr>
        <w:t>т</w:t>
      </w:r>
      <w:r w:rsidR="00810B24">
        <w:rPr>
          <w:rFonts w:ascii="Times New Roman" w:hAnsi="Times New Roman" w:cs="Times New Roman"/>
          <w:sz w:val="28"/>
          <w:szCs w:val="28"/>
        </w:rPr>
        <w:t xml:space="preserve"> </w:t>
      </w:r>
      <w:r w:rsidR="00114C91">
        <w:rPr>
          <w:rFonts w:ascii="Times New Roman" w:hAnsi="Times New Roman" w:cs="Times New Roman"/>
          <w:sz w:val="28"/>
          <w:szCs w:val="28"/>
        </w:rPr>
        <w:t>30.11.2020</w:t>
      </w:r>
      <w:r w:rsidR="008D128E">
        <w:rPr>
          <w:rFonts w:ascii="Times New Roman" w:hAnsi="Times New Roman" w:cs="Times New Roman"/>
          <w:sz w:val="28"/>
          <w:szCs w:val="28"/>
        </w:rPr>
        <w:t xml:space="preserve"> </w:t>
      </w:r>
      <w:r w:rsidR="00BD768D">
        <w:rPr>
          <w:rFonts w:ascii="Times New Roman" w:hAnsi="Times New Roman" w:cs="Times New Roman"/>
          <w:sz w:val="28"/>
          <w:szCs w:val="28"/>
        </w:rPr>
        <w:t>г</w:t>
      </w:r>
      <w:r w:rsidR="00C63721">
        <w:rPr>
          <w:rFonts w:ascii="Times New Roman" w:hAnsi="Times New Roman" w:cs="Times New Roman"/>
          <w:sz w:val="28"/>
          <w:szCs w:val="28"/>
        </w:rPr>
        <w:t>ода</w:t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B92867" w:rsidRPr="000B69C6">
        <w:rPr>
          <w:rFonts w:ascii="Times New Roman" w:hAnsi="Times New Roman" w:cs="Times New Roman"/>
          <w:sz w:val="28"/>
          <w:szCs w:val="28"/>
        </w:rPr>
        <w:tab/>
      </w:r>
      <w:r w:rsidR="00570FB8" w:rsidRPr="000B69C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C6C">
        <w:rPr>
          <w:rFonts w:ascii="Times New Roman" w:hAnsi="Times New Roman" w:cs="Times New Roman"/>
          <w:sz w:val="28"/>
          <w:szCs w:val="28"/>
        </w:rPr>
        <w:t xml:space="preserve"> </w:t>
      </w:r>
      <w:r w:rsidR="00810B24">
        <w:rPr>
          <w:rFonts w:ascii="Times New Roman" w:hAnsi="Times New Roman" w:cs="Times New Roman"/>
          <w:sz w:val="28"/>
          <w:szCs w:val="28"/>
        </w:rPr>
        <w:t xml:space="preserve">  </w:t>
      </w:r>
      <w:r w:rsidR="00C637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0955F2">
        <w:rPr>
          <w:rFonts w:ascii="Times New Roman" w:hAnsi="Times New Roman" w:cs="Times New Roman"/>
          <w:sz w:val="28"/>
          <w:szCs w:val="28"/>
        </w:rPr>
        <w:t xml:space="preserve">       </w:t>
      </w:r>
      <w:r w:rsidR="00412CE2">
        <w:rPr>
          <w:rFonts w:ascii="Times New Roman" w:hAnsi="Times New Roman" w:cs="Times New Roman"/>
          <w:sz w:val="28"/>
          <w:szCs w:val="28"/>
        </w:rPr>
        <w:t xml:space="preserve">   </w:t>
      </w:r>
      <w:r w:rsidR="000955F2">
        <w:rPr>
          <w:rFonts w:ascii="Times New Roman" w:hAnsi="Times New Roman" w:cs="Times New Roman"/>
          <w:sz w:val="28"/>
          <w:szCs w:val="28"/>
        </w:rPr>
        <w:t xml:space="preserve">   </w:t>
      </w:r>
      <w:r w:rsidR="0035748A">
        <w:rPr>
          <w:rFonts w:ascii="Times New Roman" w:hAnsi="Times New Roman" w:cs="Times New Roman"/>
          <w:sz w:val="28"/>
          <w:szCs w:val="28"/>
        </w:rPr>
        <w:t xml:space="preserve">    </w:t>
      </w:r>
      <w:r w:rsidR="00B92867" w:rsidRPr="000B69C6">
        <w:rPr>
          <w:rFonts w:ascii="Times New Roman" w:hAnsi="Times New Roman" w:cs="Times New Roman"/>
          <w:sz w:val="28"/>
          <w:szCs w:val="28"/>
        </w:rPr>
        <w:t>№</w:t>
      </w:r>
      <w:r w:rsidR="004A5F25">
        <w:rPr>
          <w:rFonts w:ascii="Times New Roman" w:hAnsi="Times New Roman" w:cs="Times New Roman"/>
          <w:sz w:val="28"/>
          <w:szCs w:val="28"/>
        </w:rPr>
        <w:t xml:space="preserve"> </w:t>
      </w:r>
      <w:r w:rsidR="00114C91">
        <w:rPr>
          <w:rFonts w:ascii="Times New Roman" w:hAnsi="Times New Roman" w:cs="Times New Roman"/>
          <w:sz w:val="28"/>
          <w:szCs w:val="28"/>
        </w:rPr>
        <w:t>265</w:t>
      </w:r>
    </w:p>
    <w:p w:rsidR="00B9286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5515C1" w:rsidRDefault="005515C1" w:rsidP="00551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B92867" w:rsidRDefault="001A076E" w:rsidP="00551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15C1">
        <w:rPr>
          <w:rFonts w:ascii="Times New Roman" w:hAnsi="Times New Roman" w:cs="Times New Roman"/>
          <w:b/>
          <w:sz w:val="28"/>
          <w:szCs w:val="28"/>
        </w:rPr>
        <w:t>Мероприятия в сфере земельных и имущественных отношений в Старомышастовском сельском поселении на 20</w:t>
      </w:r>
      <w:r w:rsidR="005515C1" w:rsidRPr="005515C1">
        <w:rPr>
          <w:rFonts w:ascii="Times New Roman" w:hAnsi="Times New Roman" w:cs="Times New Roman"/>
          <w:b/>
          <w:sz w:val="28"/>
          <w:szCs w:val="28"/>
        </w:rPr>
        <w:t>2</w:t>
      </w:r>
      <w:r w:rsidR="0087497A">
        <w:rPr>
          <w:rFonts w:ascii="Times New Roman" w:hAnsi="Times New Roman" w:cs="Times New Roman"/>
          <w:b/>
          <w:sz w:val="28"/>
          <w:szCs w:val="28"/>
        </w:rPr>
        <w:t>1</w:t>
      </w:r>
      <w:r w:rsidRPr="005515C1">
        <w:rPr>
          <w:rFonts w:ascii="Times New Roman" w:hAnsi="Times New Roman" w:cs="Times New Roman"/>
          <w:b/>
          <w:sz w:val="28"/>
          <w:szCs w:val="28"/>
        </w:rPr>
        <w:t>-202</w:t>
      </w:r>
      <w:r w:rsidR="005515C1" w:rsidRPr="005515C1">
        <w:rPr>
          <w:rFonts w:ascii="Times New Roman" w:hAnsi="Times New Roman" w:cs="Times New Roman"/>
          <w:b/>
          <w:sz w:val="28"/>
          <w:szCs w:val="28"/>
        </w:rPr>
        <w:t>3</w:t>
      </w:r>
      <w:r w:rsidRPr="005515C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515C1" w:rsidRPr="005515C1" w:rsidRDefault="005515C1" w:rsidP="005515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7B05" w:rsidRPr="00502645" w:rsidRDefault="006071BB" w:rsidP="00AD0D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ст.14 Федерального закона от 06.10.2003 №131-ФЗ «Об общих принципах организации местного самоуправления в Российской Федерации», а также постановлением администрации Старомышастовского сельского поселения Динского района от 1 сентября 2014 года №392 «</w:t>
      </w:r>
      <w:r w:rsidR="00452B4F">
        <w:rPr>
          <w:rFonts w:ascii="Times New Roman" w:hAnsi="Times New Roman" w:cs="Times New Roman"/>
          <w:sz w:val="28"/>
          <w:szCs w:val="28"/>
        </w:rPr>
        <w:t>Об утверждении п</w:t>
      </w:r>
      <w:r>
        <w:rPr>
          <w:rFonts w:ascii="Times New Roman" w:hAnsi="Times New Roman" w:cs="Times New Roman"/>
          <w:sz w:val="28"/>
          <w:szCs w:val="28"/>
        </w:rPr>
        <w:t xml:space="preserve">орядка принятия решения о разработке, формирования, реализации </w:t>
      </w:r>
      <w:r w:rsidR="009857A0">
        <w:rPr>
          <w:rFonts w:ascii="Times New Roman" w:hAnsi="Times New Roman" w:cs="Times New Roman"/>
          <w:sz w:val="28"/>
          <w:szCs w:val="28"/>
        </w:rPr>
        <w:t xml:space="preserve">и оценке эффективности реализации муниципальных программ Старомышастовского сельского поселения Динского района», </w:t>
      </w:r>
      <w:r w:rsidR="000A1C6C">
        <w:rPr>
          <w:rFonts w:ascii="Times New Roman" w:hAnsi="Times New Roman" w:cs="Times New Roman"/>
          <w:sz w:val="28"/>
          <w:szCs w:val="28"/>
        </w:rPr>
        <w:t>постановля</w:t>
      </w:r>
      <w:r w:rsidR="00502645">
        <w:rPr>
          <w:rFonts w:ascii="Times New Roman" w:hAnsi="Times New Roman" w:cs="Times New Roman"/>
          <w:sz w:val="28"/>
          <w:szCs w:val="28"/>
        </w:rPr>
        <w:t>ю:</w:t>
      </w:r>
      <w:proofErr w:type="gramEnd"/>
    </w:p>
    <w:p w:rsidR="00553F94" w:rsidRPr="00C00948" w:rsidRDefault="00C00948" w:rsidP="00C0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63C91" w:rsidRPr="00C0094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857A0" w:rsidRPr="00C00948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Старомышастовского сельского поселения Динского района </w:t>
      </w:r>
      <w:r w:rsidR="00DC3960" w:rsidRPr="00C00948">
        <w:rPr>
          <w:rFonts w:ascii="Times New Roman" w:hAnsi="Times New Roman" w:cs="Times New Roman"/>
          <w:sz w:val="28"/>
          <w:szCs w:val="28"/>
        </w:rPr>
        <w:t>«Мероприятия в сфере земельных и имущественных отношений в Старомышастовском сельском поселении на 20</w:t>
      </w:r>
      <w:r w:rsidR="00363C91" w:rsidRPr="00C00948">
        <w:rPr>
          <w:rFonts w:ascii="Times New Roman" w:hAnsi="Times New Roman" w:cs="Times New Roman"/>
          <w:sz w:val="28"/>
          <w:szCs w:val="28"/>
        </w:rPr>
        <w:t>21</w:t>
      </w:r>
      <w:r w:rsidR="00DC3960" w:rsidRPr="00C00948">
        <w:rPr>
          <w:rFonts w:ascii="Times New Roman" w:hAnsi="Times New Roman" w:cs="Times New Roman"/>
          <w:sz w:val="28"/>
          <w:szCs w:val="28"/>
        </w:rPr>
        <w:t>-202</w:t>
      </w:r>
      <w:r w:rsidR="00363C91" w:rsidRPr="00C00948">
        <w:rPr>
          <w:rFonts w:ascii="Times New Roman" w:hAnsi="Times New Roman" w:cs="Times New Roman"/>
          <w:sz w:val="28"/>
          <w:szCs w:val="28"/>
        </w:rPr>
        <w:t>3</w:t>
      </w:r>
      <w:r w:rsidR="00DC3960" w:rsidRPr="00C00948">
        <w:rPr>
          <w:rFonts w:ascii="Times New Roman" w:hAnsi="Times New Roman" w:cs="Times New Roman"/>
          <w:sz w:val="28"/>
          <w:szCs w:val="28"/>
        </w:rPr>
        <w:t xml:space="preserve"> год»</w:t>
      </w:r>
      <w:r w:rsidR="00CE3772" w:rsidRPr="00C00948">
        <w:rPr>
          <w:rFonts w:ascii="Times New Roman" w:hAnsi="Times New Roman" w:cs="Times New Roman"/>
          <w:sz w:val="28"/>
          <w:szCs w:val="28"/>
        </w:rPr>
        <w:t>.</w:t>
      </w:r>
    </w:p>
    <w:p w:rsidR="003E2631" w:rsidRPr="00C00948" w:rsidRDefault="00C00948" w:rsidP="00C0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4456C" w:rsidRPr="00C00948">
        <w:rPr>
          <w:rFonts w:ascii="Times New Roman" w:hAnsi="Times New Roman" w:cs="Times New Roman"/>
          <w:sz w:val="28"/>
          <w:szCs w:val="28"/>
        </w:rPr>
        <w:t>Общему отделу</w:t>
      </w:r>
      <w:r w:rsidRPr="00C0094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00948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Pr="00C00948">
        <w:rPr>
          <w:rFonts w:ascii="Times New Roman" w:hAnsi="Times New Roman" w:cs="Times New Roman"/>
          <w:sz w:val="28"/>
          <w:szCs w:val="28"/>
        </w:rPr>
        <w:t>)</w:t>
      </w:r>
      <w:r w:rsidR="0094456C" w:rsidRPr="00C00948">
        <w:rPr>
          <w:rFonts w:ascii="Times New Roman" w:hAnsi="Times New Roman" w:cs="Times New Roman"/>
          <w:sz w:val="28"/>
          <w:szCs w:val="28"/>
        </w:rPr>
        <w:t xml:space="preserve"> </w:t>
      </w:r>
      <w:r w:rsidRPr="00C00948">
        <w:rPr>
          <w:rFonts w:ascii="Times New Roman" w:hAnsi="Times New Roman" w:cs="Times New Roman"/>
          <w:sz w:val="28"/>
          <w:szCs w:val="28"/>
        </w:rPr>
        <w:t xml:space="preserve">обнародовать и </w:t>
      </w:r>
      <w:proofErr w:type="gramStart"/>
      <w:r w:rsidR="00553F94" w:rsidRPr="00C00948">
        <w:rPr>
          <w:rFonts w:ascii="Times New Roman" w:hAnsi="Times New Roman" w:cs="Times New Roman"/>
          <w:sz w:val="28"/>
          <w:szCs w:val="28"/>
        </w:rPr>
        <w:t>р</w:t>
      </w:r>
      <w:r w:rsidR="003E2631" w:rsidRPr="00C00948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Pr="00C00948">
        <w:rPr>
          <w:rFonts w:ascii="Times New Roman" w:hAnsi="Times New Roman" w:cs="Times New Roman"/>
          <w:sz w:val="28"/>
          <w:szCs w:val="28"/>
        </w:rPr>
        <w:t xml:space="preserve"> </w:t>
      </w:r>
      <w:r w:rsidR="003E2631" w:rsidRPr="00C00948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Старомышастовского сель</w:t>
      </w:r>
      <w:r w:rsidR="000860AE" w:rsidRPr="00C00948">
        <w:rPr>
          <w:rFonts w:ascii="Times New Roman" w:hAnsi="Times New Roman" w:cs="Times New Roman"/>
          <w:sz w:val="28"/>
          <w:szCs w:val="28"/>
        </w:rPr>
        <w:t>ского поселени</w:t>
      </w:r>
      <w:r w:rsidR="00553F94" w:rsidRPr="00C00948">
        <w:rPr>
          <w:rFonts w:ascii="Times New Roman" w:hAnsi="Times New Roman" w:cs="Times New Roman"/>
          <w:sz w:val="28"/>
          <w:szCs w:val="28"/>
        </w:rPr>
        <w:t>я в сети Интернет</w:t>
      </w:r>
      <w:r w:rsidR="000860AE" w:rsidRPr="00C00948">
        <w:rPr>
          <w:rFonts w:ascii="Times New Roman" w:hAnsi="Times New Roman" w:cs="Times New Roman"/>
          <w:sz w:val="28"/>
          <w:szCs w:val="28"/>
        </w:rPr>
        <w:t>.</w:t>
      </w:r>
    </w:p>
    <w:p w:rsidR="00C00948" w:rsidRDefault="00C00948" w:rsidP="00C0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C6E31" w:rsidRPr="00C00948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553F94" w:rsidRDefault="00C00948" w:rsidP="00C00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461F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35748A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AC426F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="002461F8">
        <w:rPr>
          <w:rFonts w:ascii="Times New Roman" w:hAnsi="Times New Roman" w:cs="Times New Roman"/>
          <w:sz w:val="28"/>
          <w:szCs w:val="28"/>
        </w:rPr>
        <w:t>.</w:t>
      </w: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772" w:rsidRDefault="00CE377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0FB8" w:rsidRPr="00D0416D" w:rsidRDefault="00030EC2" w:rsidP="00D04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70FB8" w:rsidRPr="00D0416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0FB8" w:rsidRPr="00D0416D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DC3960" w:rsidRDefault="00570FB8" w:rsidP="00452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416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</w:t>
      </w:r>
      <w:r w:rsidR="00301ADA" w:rsidRPr="00D0416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61F8">
        <w:rPr>
          <w:rFonts w:ascii="Times New Roman" w:hAnsi="Times New Roman" w:cs="Times New Roman"/>
          <w:sz w:val="28"/>
          <w:szCs w:val="28"/>
        </w:rPr>
        <w:t xml:space="preserve">  </w:t>
      </w:r>
      <w:r w:rsidR="004F57B6">
        <w:rPr>
          <w:rFonts w:ascii="Times New Roman" w:hAnsi="Times New Roman" w:cs="Times New Roman"/>
          <w:sz w:val="28"/>
          <w:szCs w:val="28"/>
        </w:rPr>
        <w:t xml:space="preserve"> </w:t>
      </w:r>
      <w:r w:rsidR="00C00948">
        <w:rPr>
          <w:rFonts w:ascii="Times New Roman" w:hAnsi="Times New Roman" w:cs="Times New Roman"/>
          <w:sz w:val="28"/>
          <w:szCs w:val="28"/>
        </w:rPr>
        <w:t xml:space="preserve">     </w:t>
      </w:r>
      <w:r w:rsidR="00030EC2">
        <w:rPr>
          <w:rFonts w:ascii="Times New Roman" w:hAnsi="Times New Roman" w:cs="Times New Roman"/>
          <w:sz w:val="28"/>
          <w:szCs w:val="28"/>
        </w:rPr>
        <w:t>С. Н. Долженко</w:t>
      </w: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F31" w:rsidRDefault="003E5F31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627E" w:rsidRDefault="001D627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627E" w:rsidRDefault="001D627E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B66" w:rsidRDefault="005E2B6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4C46" w:rsidRDefault="00904C46" w:rsidP="00904C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904C46" w:rsidRDefault="00904C46" w:rsidP="00AE04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Старомышастовского сельского поселения Динского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C6C">
        <w:rPr>
          <w:rFonts w:ascii="Times New Roman" w:hAnsi="Times New Roman" w:cs="Times New Roman"/>
          <w:sz w:val="28"/>
          <w:szCs w:val="28"/>
        </w:rPr>
        <w:t>__________</w:t>
      </w:r>
      <w:r w:rsidR="00AE0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A1C6C">
        <w:rPr>
          <w:rFonts w:ascii="Times New Roman" w:hAnsi="Times New Roman" w:cs="Times New Roman"/>
          <w:sz w:val="28"/>
          <w:szCs w:val="28"/>
        </w:rPr>
        <w:t xml:space="preserve"> _______</w:t>
      </w:r>
    </w:p>
    <w:p w:rsidR="00AD0DCE" w:rsidRPr="00B64402" w:rsidRDefault="00AD0DCE" w:rsidP="00AE04A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627E" w:rsidRPr="00AD0DCE" w:rsidRDefault="001D627E" w:rsidP="001D62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DCE">
        <w:rPr>
          <w:rFonts w:ascii="Times New Roman" w:hAnsi="Times New Roman" w:cs="Times New Roman"/>
          <w:sz w:val="28"/>
          <w:szCs w:val="28"/>
        </w:rPr>
        <w:t>Мероприятия в сфере земельных и имущественных отношений в Старомышастовском сельском поселении на 2021-2023 год</w:t>
      </w:r>
    </w:p>
    <w:p w:rsidR="00904C46" w:rsidRPr="00387574" w:rsidRDefault="00904C46" w:rsidP="00184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461F8" w:rsidRDefault="002461F8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64F6" w:rsidRDefault="007A64F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Default="000A1C6C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подготовлен и внесен</w:t>
      </w:r>
      <w:r w:rsidR="00452B4F">
        <w:rPr>
          <w:rFonts w:ascii="Times New Roman" w:hAnsi="Times New Roman" w:cs="Times New Roman"/>
          <w:sz w:val="28"/>
          <w:szCs w:val="28"/>
        </w:rPr>
        <w:t>:</w:t>
      </w:r>
    </w:p>
    <w:p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904C46">
        <w:rPr>
          <w:rFonts w:ascii="Times New Roman" w:hAnsi="Times New Roman" w:cs="Times New Roman"/>
          <w:sz w:val="28"/>
          <w:szCs w:val="28"/>
        </w:rPr>
        <w:t xml:space="preserve"> отдела ЖКХ и ТЭК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7E3C34">
        <w:rPr>
          <w:rFonts w:ascii="Times New Roman" w:hAnsi="Times New Roman" w:cs="Times New Roman"/>
          <w:sz w:val="28"/>
          <w:szCs w:val="28"/>
        </w:rPr>
        <w:t>Ю.С. Бугаева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F" w:rsidRDefault="00452B4F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904C46" w:rsidRDefault="007E3C34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proofErr w:type="gramStart"/>
      <w:r w:rsidR="00904C46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  <w:r w:rsidR="0090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</w:t>
      </w:r>
      <w:r w:rsidR="00FF213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C34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7E3C34">
        <w:rPr>
          <w:rFonts w:ascii="Times New Roman" w:hAnsi="Times New Roman" w:cs="Times New Roman"/>
          <w:sz w:val="28"/>
          <w:szCs w:val="28"/>
        </w:rPr>
        <w:t>Съедина</w:t>
      </w:r>
      <w:proofErr w:type="spellEnd"/>
    </w:p>
    <w:p w:rsidR="00904C46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общего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отдела администрации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04C46" w:rsidRPr="000F684B" w:rsidRDefault="00904C46" w:rsidP="00904C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68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</w:t>
      </w:r>
      <w:r w:rsidR="00FF213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F684B">
        <w:rPr>
          <w:rFonts w:ascii="Times New Roman" w:hAnsi="Times New Roman" w:cs="Times New Roman"/>
          <w:sz w:val="28"/>
          <w:szCs w:val="28"/>
        </w:rPr>
        <w:t xml:space="preserve"> </w:t>
      </w:r>
      <w:r w:rsidR="00FF213A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FF213A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:rsidR="0066121C" w:rsidRDefault="006612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627E" w:rsidRDefault="001D62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B66" w:rsidRDefault="005E2B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2B66" w:rsidRDefault="005E2B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04E7" w:rsidRPr="004F627F" w:rsidRDefault="00B404E7" w:rsidP="00B404E7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tbl>
      <w:tblPr>
        <w:tblStyle w:val="aa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</w:tblGrid>
      <w:tr w:rsidR="00B404E7" w:rsidRPr="00BF0AC3" w:rsidTr="00874EDC">
        <w:tc>
          <w:tcPr>
            <w:tcW w:w="4501" w:type="dxa"/>
          </w:tcPr>
          <w:p w:rsidR="00B404E7" w:rsidRPr="00BF0AC3" w:rsidRDefault="00B404E7" w:rsidP="00874E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B404E7" w:rsidRPr="00BF0AC3" w:rsidRDefault="00B404E7" w:rsidP="00874ED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Старомышастовского сельского поселения Динского района</w:t>
            </w:r>
          </w:p>
          <w:p w:rsidR="00B404E7" w:rsidRPr="00D30ED3" w:rsidRDefault="00B404E7" w:rsidP="003574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35748A">
              <w:rPr>
                <w:rFonts w:ascii="Times New Roman" w:hAnsi="Times New Roman" w:cs="Times New Roman"/>
                <w:sz w:val="28"/>
                <w:szCs w:val="28"/>
              </w:rPr>
              <w:t xml:space="preserve">30.11.2020 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г.   № </w:t>
            </w:r>
            <w:r w:rsidR="0035748A"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</w:tr>
    </w:tbl>
    <w:p w:rsidR="00B404E7" w:rsidRDefault="00B404E7" w:rsidP="00B404E7">
      <w:pPr>
        <w:spacing w:line="240" w:lineRule="auto"/>
        <w:jc w:val="right"/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Старомышастовского сельского поселения Динского района «Мероприятия в сфере земельных и имущественных отношений в Старомышастовском сельском поселении на 20</w:t>
      </w:r>
      <w:r w:rsidR="001D627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D62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 </w:t>
      </w: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6344"/>
      </w:tblGrid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в сфере земельных и имущественных отношений в Старомышастовском сельском 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поселении на 20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Pr="00DF3D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ЖКХ и ТЭК администрации Старомышастовского сельского поселения</w:t>
            </w: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разработки программы</w:t>
            </w:r>
          </w:p>
        </w:tc>
        <w:tc>
          <w:tcPr>
            <w:tcW w:w="6344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кодекс Российской Федерации от 25 октября 2001 г. №136-ФЗ с изменениями и дополнениями, Федеральный закон от 06 октября 2003 года №131-ФЗ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«Об общих принципах организации местного самоуправления в Российской Федерации»,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 июля 2007 года №221-ФЗ «О государственном кадастре недвижимости»</w:t>
            </w: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экономических, социальных условий для развития Старомышастовского сельского поселения, управление и распоряжение муниципальной собственностью, формирование и постановка на кадастровый учет объектов муниципальной собственности, формирование </w:t>
            </w:r>
          </w:p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земельных участков для муниципальных нужд.</w:t>
            </w: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  программы</w:t>
            </w: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формирование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на кадастровый учет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           объект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 муниципальной собственности;</w:t>
            </w:r>
          </w:p>
          <w:p w:rsidR="00B404E7" w:rsidRPr="00374183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земельных участков для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муниципальных нужд.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:rsidR="00B404E7" w:rsidRDefault="00B404E7" w:rsidP="001D6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 рассчитан на 20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1D62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:rsidR="00B404E7" w:rsidRPr="001D627E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из средств местного бюджета (муниципального) составляет 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400 000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тыс. в том числе:</w:t>
            </w:r>
          </w:p>
          <w:p w:rsidR="00B404E7" w:rsidRPr="001D627E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год – 4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00 0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00 (четыре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ста тысяч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) рублей;</w:t>
            </w:r>
          </w:p>
          <w:p w:rsidR="001D627E" w:rsidRPr="001D627E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717F77">
              <w:rPr>
                <w:rFonts w:ascii="Times New Roman" w:hAnsi="Times New Roman" w:cs="Times New Roman"/>
                <w:sz w:val="28"/>
                <w:szCs w:val="28"/>
              </w:rPr>
              <w:t xml:space="preserve"> 0,0</w:t>
            </w:r>
          </w:p>
          <w:p w:rsidR="00B404E7" w:rsidRPr="00F25FAD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D627E" w:rsidRPr="001D62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D627E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717F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344" w:type="dxa"/>
          </w:tcPr>
          <w:p w:rsidR="00B404E7" w:rsidRPr="00374183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органа местного самоуправления  </w:t>
            </w:r>
          </w:p>
          <w:p w:rsidR="00B404E7" w:rsidRPr="00374183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юридических и физ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ических лиц оперативной, полной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и достоверной и регулярно обновляемой информацией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об объектах муниципальной собственности;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 xml:space="preserve">- сокращение сроков и качества обработки документов; 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183">
              <w:rPr>
                <w:rFonts w:ascii="Times New Roman" w:hAnsi="Times New Roman" w:cs="Times New Roman"/>
                <w:sz w:val="28"/>
                <w:szCs w:val="28"/>
              </w:rPr>
              <w:t>- привлечение инвестиций в жилищное строительство, коммунальное хозяйство, социальную, инженерную и транспортные инфраструктуры.</w:t>
            </w:r>
          </w:p>
        </w:tc>
      </w:tr>
      <w:tr w:rsidR="00B404E7" w:rsidTr="00874EDC">
        <w:tc>
          <w:tcPr>
            <w:tcW w:w="3227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выполнения муниципальной программы</w:t>
            </w:r>
          </w:p>
        </w:tc>
        <w:tc>
          <w:tcPr>
            <w:tcW w:w="6344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администрации Старомышастовского сельского поселения, 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Старомышастовского сельского поселения Динского района</w:t>
            </w:r>
          </w:p>
        </w:tc>
      </w:tr>
    </w:tbl>
    <w:p w:rsidR="003E5F31" w:rsidRDefault="003E5F31" w:rsidP="00B404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E7" w:rsidRPr="008E153B" w:rsidRDefault="00B404E7" w:rsidP="00B404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Содержание проблемы и обоснование необходимости ее решения программными методами </w:t>
      </w:r>
    </w:p>
    <w:p w:rsidR="00B404E7" w:rsidRPr="0031058A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B404E7" w:rsidRPr="0031058A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058A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привести в соответствие с действующим законодательством документацию на объекты муниципальной собственности и обеспечить документацией формируемые земельные участки для муниципальных нужд.</w:t>
      </w:r>
    </w:p>
    <w:p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5F31" w:rsidRDefault="003E5F31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Цели и задачи и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:rsidR="00B404E7" w:rsidRDefault="00B404E7" w:rsidP="00B404E7">
      <w:pPr>
        <w:spacing w:after="0" w:line="240" w:lineRule="auto"/>
        <w:ind w:right="-1" w:firstLine="680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B404E7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Целью реализации программы является эффективное управление  и распоряжение  муниципальной собственностью, формирование земельных участков    для    муниципальных    нужд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404E7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>Задачами реализации программы являются: формирование и постановка на кадастровый учет объектов муниципальной собственности; формирование земельных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частков для муниципальных нужд, </w:t>
      </w:r>
      <w:r w:rsidRPr="00434194">
        <w:rPr>
          <w:rFonts w:ascii="Times New Roman" w:eastAsia="Times New Roman" w:hAnsi="Times New Roman" w:cs="Times New Roman"/>
          <w:sz w:val="28"/>
          <w:szCs w:val="28"/>
        </w:rPr>
        <w:t>определение процедур, регулирующие земельно-имущественные отношения в поселении.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BD4378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4378">
        <w:rPr>
          <w:rFonts w:ascii="Times New Roman" w:hAnsi="Times New Roman" w:cs="Times New Roman"/>
          <w:b/>
          <w:sz w:val="28"/>
          <w:szCs w:val="28"/>
        </w:rPr>
        <w:t>3. Сроки и этапы реализации Программы</w:t>
      </w:r>
    </w:p>
    <w:p w:rsidR="00B404E7" w:rsidRPr="00BD4378" w:rsidRDefault="00B404E7" w:rsidP="00B404E7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Этапы муниципальной программы не предусмотрены. </w:t>
      </w:r>
    </w:p>
    <w:p w:rsidR="00B404E7" w:rsidRPr="00BD4378" w:rsidRDefault="00B404E7" w:rsidP="00B404E7">
      <w:pPr>
        <w:tabs>
          <w:tab w:val="left" w:pos="3600"/>
        </w:tabs>
        <w:spacing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BD4378">
        <w:rPr>
          <w:rFonts w:ascii="Times New Roman" w:hAnsi="Times New Roman" w:cs="Times New Roman"/>
          <w:sz w:val="28"/>
          <w:szCs w:val="28"/>
        </w:rPr>
        <w:t xml:space="preserve">Срок реализации муниципальной программы 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1D627E"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-202</w:t>
      </w:r>
      <w:r w:rsidR="001D627E"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D627E">
        <w:rPr>
          <w:rFonts w:ascii="Times New Roman" w:eastAsia="Times New Roman" w:hAnsi="Times New Roman" w:cs="Times New Roman"/>
          <w:color w:val="000000"/>
          <w:sz w:val="28"/>
          <w:szCs w:val="28"/>
        </w:rPr>
        <w:t>год.</w:t>
      </w:r>
      <w:r w:rsidRPr="00BD43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404E7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программы</w:t>
      </w:r>
    </w:p>
    <w:p w:rsidR="00B404E7" w:rsidRPr="00C80FFE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Основным мероприятием для формирования и постановки на кадастровый учет объектов муниципальной собственности, а также формирования земельных участков для муниципальных нужд является выполнение землеустроительных работ по описанию местоположения границ земельных участков и выполнение технической документации для осуществления кадастрового учета объектов недвижимости. </w:t>
      </w:r>
    </w:p>
    <w:p w:rsidR="00B404E7" w:rsidRPr="00434194" w:rsidRDefault="00B404E7" w:rsidP="00B404E7">
      <w:pPr>
        <w:spacing w:after="0"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B404E7" w:rsidRPr="00434194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419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основных мероприятий Программы приведен в приложении.</w:t>
      </w:r>
    </w:p>
    <w:p w:rsidR="00B404E7" w:rsidRDefault="00B404E7" w:rsidP="00B404E7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Средства местного бюджета, направляемые на финансирование мероприятий программы, подлежат ежегодному уточнению при принятии нормативно-правого акта о местном бюджете на соответствующий финансовый год.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E7" w:rsidRPr="008E153B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5. Методика оценки эффективности реализации программы 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5.1. Оценка эффективности реализа</w:t>
      </w:r>
      <w:r>
        <w:rPr>
          <w:rFonts w:ascii="Times New Roman" w:hAnsi="Times New Roman" w:cs="Times New Roman"/>
          <w:sz w:val="28"/>
          <w:szCs w:val="28"/>
        </w:rPr>
        <w:t>ции муниципальной программы про</w:t>
      </w:r>
      <w:r w:rsidRPr="008E153B">
        <w:rPr>
          <w:rFonts w:ascii="Times New Roman" w:hAnsi="Times New Roman" w:cs="Times New Roman"/>
          <w:sz w:val="28"/>
          <w:szCs w:val="28"/>
        </w:rPr>
        <w:t xml:space="preserve">водится ежегодно. 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 xml:space="preserve">оценку степени достижения целей и </w:t>
      </w:r>
      <w:r>
        <w:rPr>
          <w:rFonts w:ascii="Times New Roman" w:hAnsi="Times New Roman" w:cs="Times New Roman"/>
          <w:sz w:val="28"/>
          <w:szCs w:val="28"/>
        </w:rPr>
        <w:t>решения задач основных мероприя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тий, входящих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(далее - оценка степени реализа</w:t>
      </w:r>
      <w:r w:rsidRPr="008E153B">
        <w:rPr>
          <w:rFonts w:ascii="Times New Roman" w:hAnsi="Times New Roman" w:cs="Times New Roman"/>
          <w:sz w:val="28"/>
          <w:szCs w:val="28"/>
        </w:rPr>
        <w:t>ции основного мероприятия);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М, где:                                           (1)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количество мероприятий, выполненных в полном объеме, из числа мероприятий, запланированных к реализации в отчетном году;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Мероприятие может считаться выполненным в полном объеме при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до-стижении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следующих результатов: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153B">
        <w:rPr>
          <w:rFonts w:ascii="Times New Roman" w:hAnsi="Times New Roman" w:cs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  <w:proofErr w:type="gramEnd"/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  (2)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основного мероприятия в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от-четном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5.5.Эффективность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 (3)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 (2).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5.6.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сте-пень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(4)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основного мероприятия;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значение целевого показателя основного мероприятия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фактиче-ски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плановое значение целевого показателя основного мероприятия.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)/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(5)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реализации основного мероприятия;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основного мероприятия (4);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количество целевых показателей основного мероприятия.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*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                      (6)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эффективность реализации основного мероприятия;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степень реализации основного мероприятия (5);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0,90.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0,80.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я 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5.8.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сте-пень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                                  (7)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5.8.2. Степень реализации муниципальной программы рассчитывается по формуле: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(СДмппз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+ СДмппз2 + …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              (8)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количество целевых показателей, характеризующих цели и задачи муниципальной программы.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5.9.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оценивается) по следующей формуле:</w:t>
      </w:r>
      <w:proofErr w:type="gramEnd"/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ЭРмп=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0,5*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+ 0,5*(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*k1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/п2*k2 + …+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где: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 (8);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эффективность реализации основного мероприятия (6);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k1, k2, …,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коэффициенты значимости основного мероприятия для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до-стижения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целей муниципальной программы,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определяемый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в методике оценки эффективности реализации муниципальной программы ее координатором. 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количество основных мероприятий.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</w:t>
      </w:r>
      <w:r>
        <w:rPr>
          <w:rFonts w:ascii="Times New Roman" w:hAnsi="Times New Roman" w:cs="Times New Roman"/>
          <w:sz w:val="28"/>
          <w:szCs w:val="28"/>
        </w:rPr>
        <w:t xml:space="preserve">кой в случае, если значение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ЭРп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0,90.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составляет не менее 0,80.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</w:t>
      </w:r>
      <w:r>
        <w:rPr>
          <w:rFonts w:ascii="Times New Roman" w:hAnsi="Times New Roman" w:cs="Times New Roman"/>
          <w:sz w:val="28"/>
          <w:szCs w:val="28"/>
        </w:rPr>
        <w:t>ть реализации муниципальной про</w:t>
      </w:r>
      <w:r w:rsidRPr="008E153B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:rsidR="00B404E7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4E7" w:rsidRPr="000B13D6" w:rsidRDefault="00B404E7" w:rsidP="00B404E7">
      <w:pPr>
        <w:spacing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lastRenderedPageBreak/>
        <w:t>6. Механизм реализации муни</w:t>
      </w:r>
      <w:r>
        <w:rPr>
          <w:rFonts w:ascii="Times New Roman" w:hAnsi="Times New Roman" w:cs="Times New Roman"/>
          <w:b/>
          <w:sz w:val="28"/>
          <w:szCs w:val="28"/>
        </w:rPr>
        <w:t xml:space="preserve">ципальной программы                                             и контроль </w:t>
      </w:r>
      <w:r w:rsidRPr="008E153B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ё выполнения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Текущее управление осуществляется координатором программы –</w:t>
      </w:r>
      <w:r w:rsidRPr="007F1D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ЖКХ и ТЭК  администрации Старомышастовского сельского поселения</w:t>
      </w:r>
      <w:r w:rsidRPr="008E153B">
        <w:rPr>
          <w:rFonts w:ascii="Times New Roman" w:hAnsi="Times New Roman" w:cs="Times New Roman"/>
          <w:sz w:val="28"/>
          <w:szCs w:val="28"/>
        </w:rPr>
        <w:t>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принимает решение о внесении в устано</w:t>
      </w:r>
      <w:r>
        <w:rPr>
          <w:rFonts w:ascii="Times New Roman" w:hAnsi="Times New Roman" w:cs="Times New Roman"/>
          <w:sz w:val="28"/>
          <w:szCs w:val="28"/>
        </w:rPr>
        <w:t>вленном порядке изменений в про</w:t>
      </w:r>
      <w:r w:rsidRPr="008E153B">
        <w:rPr>
          <w:rFonts w:ascii="Times New Roman" w:hAnsi="Times New Roman" w:cs="Times New Roman"/>
          <w:sz w:val="28"/>
          <w:szCs w:val="28"/>
        </w:rPr>
        <w:t>грамму и несет ответственность за достижение целевых показателей про</w:t>
      </w:r>
      <w:r>
        <w:rPr>
          <w:rFonts w:ascii="Times New Roman" w:hAnsi="Times New Roman" w:cs="Times New Roman"/>
          <w:sz w:val="28"/>
          <w:szCs w:val="28"/>
        </w:rPr>
        <w:t>грам</w:t>
      </w:r>
      <w:r w:rsidRPr="008E153B">
        <w:rPr>
          <w:rFonts w:ascii="Times New Roman" w:hAnsi="Times New Roman" w:cs="Times New Roman"/>
          <w:sz w:val="28"/>
          <w:szCs w:val="28"/>
        </w:rPr>
        <w:t>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мониторинг и анализ отчетов;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проводит оценку эффективности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готовит годовой отчет о ходе реализации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организует информационную и разъяснительную работу, направленную на освещение целей и задач программы;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размещает информацию о ходе реализации и достигнутых результатах программы на официальном сайте в сети «Интернет»;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иные полномочия, установленные программой.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Координатор программы ежеквартально, до 20-го числа (за исключением отчетного периода), предоставляет главе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отчетность об объемах и источниках финансирования программы в разрезе мероприятий. 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 ежегодно, до 15 февраля года, следующего за отчетным годом, готовит доклад о ходе реализации муниципальной программы на бумажных и электронных носителях.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8E153B">
        <w:rPr>
          <w:rFonts w:ascii="Times New Roman" w:hAnsi="Times New Roman" w:cs="Times New Roman"/>
          <w:sz w:val="28"/>
          <w:szCs w:val="28"/>
        </w:rPr>
        <w:t>ход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153B">
        <w:rPr>
          <w:rFonts w:ascii="Times New Roman" w:hAnsi="Times New Roman" w:cs="Times New Roman"/>
          <w:sz w:val="28"/>
          <w:szCs w:val="28"/>
        </w:rPr>
        <w:t xml:space="preserve"> выполнения программы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Pr="008E153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:rsidR="00B404E7" w:rsidRPr="008E153B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line="240" w:lineRule="auto"/>
        <w:ind w:right="-1"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Оценка социально-экономической эффективности Программы</w:t>
      </w:r>
    </w:p>
    <w:p w:rsidR="00B404E7" w:rsidRPr="00253357" w:rsidRDefault="00B404E7" w:rsidP="00B404E7">
      <w:pPr>
        <w:spacing w:line="240" w:lineRule="auto"/>
        <w:ind w:right="-1"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Обеспечение органа местного самоуправления, юридических и физических лиц оперативной, полной и достоверной и регулярно обновляемой информацией об объектах муниципальной собственности; сокращение сроков и качества обработки документов; привлечение инвестиций в жилищное строительство, коммунальное хозяйство, социальную, инженерную и транспортные инфраструктуры.</w:t>
      </w:r>
    </w:p>
    <w:p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Механизм реализации Программы</w:t>
      </w:r>
    </w:p>
    <w:p w:rsidR="00B404E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04E7" w:rsidRPr="0025335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357">
        <w:rPr>
          <w:rFonts w:ascii="Times New Roman" w:eastAsia="Times New Roman" w:hAnsi="Times New Roman" w:cs="Times New Roman"/>
          <w:sz w:val="28"/>
          <w:szCs w:val="28"/>
        </w:rPr>
        <w:t>Данная Программа реализуется путем подготовки необходимой документации для формирования и постанов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ки на кадастровый учет обновляемой 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собственности, подготовки необходимых документов для образования земельных участков для муниципальных нужд, подготовки необход</w:t>
      </w:r>
      <w:r>
        <w:rPr>
          <w:rFonts w:ascii="Times New Roman" w:eastAsia="Times New Roman" w:hAnsi="Times New Roman" w:cs="Times New Roman"/>
          <w:sz w:val="28"/>
          <w:szCs w:val="28"/>
        </w:rPr>
        <w:t>имой документац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рассылки.</w:t>
      </w:r>
    </w:p>
    <w:p w:rsidR="00B404E7" w:rsidRDefault="00B404E7" w:rsidP="00B404E7">
      <w:pPr>
        <w:spacing w:after="0" w:line="24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Организация управления Программой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реализации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404E7" w:rsidRDefault="00B404E7" w:rsidP="00B404E7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реализации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t xml:space="preserve"> Программы осуществляет администрация Старомышастовского сельского поселения Динского района и Совет Старомышастовского сельского поселения Динского района. Конкретные формы </w:t>
      </w:r>
      <w:r w:rsidRPr="00253357">
        <w:rPr>
          <w:rFonts w:ascii="Times New Roman" w:eastAsia="Times New Roman" w:hAnsi="Times New Roman" w:cs="Times New Roman"/>
          <w:sz w:val="28"/>
          <w:szCs w:val="28"/>
        </w:rPr>
        <w:lastRenderedPageBreak/>
        <w:t>и методы управления реализацией Программы определяются главой Старомышастовского сельского поселения Динского района с учетом структуры Программы.</w:t>
      </w:r>
    </w:p>
    <w:p w:rsidR="00B404E7" w:rsidRDefault="00B404E7" w:rsidP="00B404E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D5996">
        <w:rPr>
          <w:rFonts w:ascii="Times New Roman" w:hAnsi="Times New Roman" w:cs="Times New Roman"/>
          <w:sz w:val="28"/>
          <w:szCs w:val="28"/>
        </w:rPr>
        <w:tab/>
      </w: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ЖКХ и ТЭК                                                                                                   Е.И. Копий</w:t>
      </w: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4E7" w:rsidRPr="008E153B" w:rsidRDefault="00B404E7" w:rsidP="00B404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404E7" w:rsidRPr="008E153B" w:rsidSect="000B3E24">
          <w:pgSz w:w="11906" w:h="16838"/>
          <w:pgMar w:top="426" w:right="566" w:bottom="426" w:left="1560" w:header="426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tbl>
      <w:tblPr>
        <w:tblW w:w="15735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953"/>
      </w:tblGrid>
      <w:tr w:rsidR="00B404E7" w:rsidRPr="000E563E" w:rsidTr="001D627E">
        <w:tc>
          <w:tcPr>
            <w:tcW w:w="9782" w:type="dxa"/>
          </w:tcPr>
          <w:p w:rsidR="00B404E7" w:rsidRPr="000E563E" w:rsidRDefault="00B404E7" w:rsidP="00874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5953" w:type="dxa"/>
          </w:tcPr>
          <w:p w:rsidR="00B404E7" w:rsidRPr="000E563E" w:rsidRDefault="00B404E7" w:rsidP="00874E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ПРИЛОЖЕНИЕ №1</w:t>
            </w:r>
          </w:p>
          <w:p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к муниципальной программе </w:t>
            </w:r>
          </w:p>
          <w:p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«</w:t>
            </w:r>
            <w:r w:rsidRPr="000E563E">
              <w:rPr>
                <w:rFonts w:ascii="Times New Roman" w:hAnsi="Times New Roman" w:cs="Times New Roman"/>
                <w:sz w:val="27"/>
                <w:szCs w:val="27"/>
              </w:rPr>
              <w:t xml:space="preserve">Мероприятия в сфере земельных и имущественных отношений в Старомышастовском сельском поселении на 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="001D627E">
              <w:rPr>
                <w:rFonts w:ascii="Times New Roman" w:hAnsi="Times New Roman" w:cs="Times New Roman"/>
                <w:sz w:val="27"/>
                <w:szCs w:val="27"/>
              </w:rPr>
              <w:t>21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1D627E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1D627E">
              <w:rPr>
                <w:rFonts w:ascii="Times New Roman" w:hAnsi="Times New Roman" w:cs="Times New Roman"/>
                <w:sz w:val="27"/>
                <w:szCs w:val="27"/>
              </w:rPr>
              <w:t xml:space="preserve"> год</w:t>
            </w:r>
            <w:r w:rsidRPr="001D627E">
              <w:rPr>
                <w:rFonts w:ascii="Times New Roman" w:eastAsia="Times New Roman" w:hAnsi="Times New Roman" w:cs="Times New Roman"/>
                <w:sz w:val="27"/>
                <w:szCs w:val="27"/>
              </w:rPr>
              <w:t>»</w:t>
            </w:r>
          </w:p>
          <w:p w:rsidR="00B404E7" w:rsidRPr="000E563E" w:rsidRDefault="00B404E7" w:rsidP="00874EDC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:rsidR="00B404E7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Перечень основных мероприятий муниципальной программы</w:t>
      </w:r>
    </w:p>
    <w:p w:rsidR="00B404E7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0E563E">
        <w:rPr>
          <w:rFonts w:ascii="Times New Roman" w:eastAsia="Times New Roman" w:hAnsi="Times New Roman" w:cs="Times New Roman"/>
          <w:sz w:val="27"/>
          <w:szCs w:val="27"/>
        </w:rPr>
        <w:t>«</w:t>
      </w:r>
      <w:r w:rsidRPr="000E563E">
        <w:rPr>
          <w:rFonts w:ascii="Times New Roman" w:hAnsi="Times New Roman" w:cs="Times New Roman"/>
          <w:sz w:val="27"/>
          <w:szCs w:val="27"/>
        </w:rPr>
        <w:t xml:space="preserve">Мероприятия в сфере земельных и имущественных отношений в Старомышастовском сельском поселении </w:t>
      </w:r>
      <w:r w:rsidRPr="001D627E">
        <w:rPr>
          <w:rFonts w:ascii="Times New Roman" w:hAnsi="Times New Roman" w:cs="Times New Roman"/>
          <w:sz w:val="27"/>
          <w:szCs w:val="27"/>
        </w:rPr>
        <w:t>на 20</w:t>
      </w:r>
      <w:r w:rsidR="001D627E">
        <w:rPr>
          <w:rFonts w:ascii="Times New Roman" w:hAnsi="Times New Roman" w:cs="Times New Roman"/>
          <w:sz w:val="27"/>
          <w:szCs w:val="27"/>
        </w:rPr>
        <w:t>21</w:t>
      </w:r>
      <w:r w:rsidRPr="001D627E">
        <w:rPr>
          <w:rFonts w:ascii="Times New Roman" w:hAnsi="Times New Roman" w:cs="Times New Roman"/>
          <w:sz w:val="27"/>
          <w:szCs w:val="27"/>
        </w:rPr>
        <w:t>-202</w:t>
      </w:r>
      <w:r w:rsidR="001D627E">
        <w:rPr>
          <w:rFonts w:ascii="Times New Roman" w:hAnsi="Times New Roman" w:cs="Times New Roman"/>
          <w:sz w:val="27"/>
          <w:szCs w:val="27"/>
        </w:rPr>
        <w:t>3</w:t>
      </w:r>
      <w:r w:rsidRPr="000E563E">
        <w:rPr>
          <w:rFonts w:ascii="Times New Roman" w:hAnsi="Times New Roman" w:cs="Times New Roman"/>
          <w:sz w:val="27"/>
          <w:szCs w:val="27"/>
        </w:rPr>
        <w:t xml:space="preserve"> год</w:t>
      </w:r>
      <w:r w:rsidRPr="000E563E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B404E7" w:rsidRPr="000E563E" w:rsidRDefault="00B404E7" w:rsidP="00B40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4522"/>
        <w:gridCol w:w="2140"/>
        <w:gridCol w:w="2140"/>
        <w:gridCol w:w="3365"/>
        <w:gridCol w:w="2717"/>
      </w:tblGrid>
      <w:tr w:rsidR="00B404E7" w:rsidRPr="000E563E" w:rsidTr="0099514E">
        <w:tc>
          <w:tcPr>
            <w:tcW w:w="817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4522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140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Источник финансирования</w:t>
            </w:r>
          </w:p>
        </w:tc>
        <w:tc>
          <w:tcPr>
            <w:tcW w:w="2140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Объем финансирования</w:t>
            </w:r>
          </w:p>
          <w:p w:rsidR="00B404E7" w:rsidRPr="000E563E" w:rsidRDefault="00B404E7" w:rsidP="00874ED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тыс. </w:t>
            </w:r>
            <w:proofErr w:type="spellStart"/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руб</w:t>
            </w:r>
            <w:proofErr w:type="spellEnd"/>
          </w:p>
        </w:tc>
        <w:tc>
          <w:tcPr>
            <w:tcW w:w="3365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Непосредственный результат реализации мероприятия</w:t>
            </w:r>
          </w:p>
        </w:tc>
        <w:tc>
          <w:tcPr>
            <w:tcW w:w="2717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Участник муниципальной программы</w:t>
            </w:r>
          </w:p>
        </w:tc>
      </w:tr>
      <w:tr w:rsidR="00B404E7" w:rsidRPr="000E563E" w:rsidTr="0099514E">
        <w:trPr>
          <w:trHeight w:val="3853"/>
        </w:trPr>
        <w:tc>
          <w:tcPr>
            <w:tcW w:w="817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4522" w:type="dxa"/>
          </w:tcPr>
          <w:p w:rsidR="00B404E7" w:rsidRPr="00237E36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Изготовление топографических съемок, градостроительных заключений, межевых и технических планов на объекты муниципальной собственности, на формирование земельных участков для муниципальных нужд, публикации в СМИ, Старомышастовского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2140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местный бюджет</w:t>
            </w:r>
          </w:p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140" w:type="dxa"/>
          </w:tcPr>
          <w:p w:rsidR="00B404E7" w:rsidRPr="000E563E" w:rsidRDefault="001D627E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400 000</w:t>
            </w:r>
          </w:p>
        </w:tc>
        <w:tc>
          <w:tcPr>
            <w:tcW w:w="3365" w:type="dxa"/>
          </w:tcPr>
          <w:p w:rsidR="00B404E7" w:rsidRPr="000E563E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Получение топографических съемок, градостроительных заключений, межевых и технических планов, схем образования земельных участков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, определение среднего уровня цен на земельные участки.</w:t>
            </w:r>
          </w:p>
          <w:p w:rsidR="00B404E7" w:rsidRPr="000E563E" w:rsidRDefault="00B404E7" w:rsidP="00874E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Публикации в СМИ, отправка корреспонденции заказными письмами.</w:t>
            </w:r>
          </w:p>
        </w:tc>
        <w:tc>
          <w:tcPr>
            <w:tcW w:w="2717" w:type="dxa"/>
          </w:tcPr>
          <w:p w:rsidR="00B404E7" w:rsidRPr="000E563E" w:rsidRDefault="00B404E7" w:rsidP="00874E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0E563E">
              <w:rPr>
                <w:rFonts w:ascii="Times New Roman" w:eastAsia="Times New Roman" w:hAnsi="Times New Roman" w:cs="Times New Roman"/>
                <w:sz w:val="27"/>
                <w:szCs w:val="27"/>
              </w:rPr>
              <w:t>администрация Старомышастовского сельского поселения</w:t>
            </w:r>
          </w:p>
        </w:tc>
      </w:tr>
    </w:tbl>
    <w:p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</w:r>
      <w:r w:rsidRPr="00237E3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</w:t>
      </w:r>
      <w:bookmarkStart w:id="1" w:name="_MON_1572244032"/>
      <w:bookmarkStart w:id="2" w:name="_MON_1572244143"/>
      <w:bookmarkStart w:id="3" w:name="_MON_1572244152"/>
      <w:bookmarkStart w:id="4" w:name="_MON_1572244158"/>
      <w:bookmarkEnd w:id="1"/>
      <w:bookmarkEnd w:id="2"/>
      <w:bookmarkEnd w:id="3"/>
      <w:bookmarkEnd w:id="4"/>
    </w:p>
    <w:p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04E7" w:rsidRDefault="00B404E7" w:rsidP="0099514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F0AC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B404E7" w:rsidRDefault="00B404E7" w:rsidP="00B404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от 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№ _____</w:t>
      </w:r>
    </w:p>
    <w:p w:rsidR="00B404E7" w:rsidRDefault="00B404E7" w:rsidP="00B404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Перечень и описание мероприятий муниципальной программы Старомышастовского сельского поселения Динского района «Мероприятия в сфере земельных и имущественных отношений в Старомышастовском сельском поселении на 20</w:t>
      </w:r>
      <w:r w:rsidR="001D627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1D627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15701" w:type="dxa"/>
        <w:tblLook w:val="04A0"/>
      </w:tblPr>
      <w:tblGrid>
        <w:gridCol w:w="2194"/>
        <w:gridCol w:w="1917"/>
        <w:gridCol w:w="4219"/>
        <w:gridCol w:w="2835"/>
        <w:gridCol w:w="1559"/>
        <w:gridCol w:w="1559"/>
        <w:gridCol w:w="1418"/>
      </w:tblGrid>
      <w:tr w:rsidR="00B404E7" w:rsidTr="0099514E">
        <w:tc>
          <w:tcPr>
            <w:tcW w:w="2194" w:type="dxa"/>
          </w:tcPr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3E0A">
              <w:rPr>
                <w:rFonts w:ascii="Times New Roman" w:hAnsi="Times New Roman" w:cs="Times New Roman"/>
                <w:b/>
              </w:rPr>
              <w:t xml:space="preserve">Наименование мероприятия      </w:t>
            </w:r>
          </w:p>
        </w:tc>
        <w:tc>
          <w:tcPr>
            <w:tcW w:w="1917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Источник финансирования</w:t>
            </w:r>
          </w:p>
        </w:tc>
        <w:tc>
          <w:tcPr>
            <w:tcW w:w="4219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2835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Общий объем финансирования (тыс. руб.)</w:t>
            </w:r>
          </w:p>
        </w:tc>
        <w:tc>
          <w:tcPr>
            <w:tcW w:w="1559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</w:t>
            </w:r>
            <w:r w:rsidR="001D627E">
              <w:rPr>
                <w:rFonts w:ascii="Times New Roman" w:hAnsi="Times New Roman" w:cs="Times New Roman"/>
                <w:b/>
              </w:rPr>
              <w:t>21</w:t>
            </w:r>
          </w:p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559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</w:t>
            </w:r>
            <w:r w:rsidR="001D627E">
              <w:rPr>
                <w:rFonts w:ascii="Times New Roman" w:hAnsi="Times New Roman" w:cs="Times New Roman"/>
                <w:b/>
              </w:rPr>
              <w:t>22</w:t>
            </w:r>
          </w:p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418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202</w:t>
            </w:r>
            <w:r w:rsidR="001D627E">
              <w:rPr>
                <w:rFonts w:ascii="Times New Roman" w:hAnsi="Times New Roman" w:cs="Times New Roman"/>
                <w:b/>
              </w:rPr>
              <w:t>3</w:t>
            </w:r>
          </w:p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0E9">
              <w:rPr>
                <w:rFonts w:ascii="Times New Roman" w:hAnsi="Times New Roman" w:cs="Times New Roman"/>
                <w:b/>
              </w:rPr>
              <w:t>год</w:t>
            </w:r>
          </w:p>
        </w:tc>
      </w:tr>
      <w:tr w:rsidR="00B404E7" w:rsidTr="0099514E">
        <w:tc>
          <w:tcPr>
            <w:tcW w:w="2194" w:type="dxa"/>
          </w:tcPr>
          <w:p w:rsidR="00B404E7" w:rsidRPr="008F3E0A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1.Формирование и постановка на кадастровый учет объектов муниципальной собственности, формирование земельных участков для муниципальных нужд, защита земель от сорной и карантинной растительности</w:t>
            </w:r>
          </w:p>
        </w:tc>
        <w:tc>
          <w:tcPr>
            <w:tcW w:w="1917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4219" w:type="dxa"/>
          </w:tcPr>
          <w:p w:rsidR="00B404E7" w:rsidRDefault="00B404E7" w:rsidP="00874EDC">
            <w:pPr>
              <w:rPr>
                <w:rFonts w:ascii="Times New Roman" w:hAnsi="Times New Roman" w:cs="Times New Roman"/>
              </w:rPr>
            </w:pPr>
            <w:r w:rsidRPr="008F3E0A">
              <w:rPr>
                <w:rFonts w:ascii="Times New Roman" w:hAnsi="Times New Roman" w:cs="Times New Roman"/>
                <w:sz w:val="23"/>
                <w:szCs w:val="23"/>
              </w:rPr>
              <w:t xml:space="preserve">1.1. </w:t>
            </w:r>
            <w:r w:rsidRPr="008F3E0A">
              <w:rPr>
                <w:rFonts w:ascii="Times New Roman" w:hAnsi="Times New Roman" w:cs="Times New Roman"/>
              </w:rPr>
              <w:t>Формирование и постановка на кадастровый учет  объектов муниципальной собственности; формирование земельных участков для  муниципальных нужд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</w:rPr>
            </w:pPr>
          </w:p>
          <w:p w:rsidR="00B404E7" w:rsidRDefault="00B404E7" w:rsidP="00874E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Определение среднего уровня цен на земельные участки.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</w:rPr>
            </w:pPr>
          </w:p>
          <w:p w:rsidR="00B57EEE" w:rsidRDefault="00B404E7" w:rsidP="00B57EE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 w:rsidR="00B57EEE">
              <w:rPr>
                <w:rFonts w:ascii="Times New Roman" w:hAnsi="Times New Roman" w:cs="Times New Roman"/>
              </w:rPr>
              <w:t>Подготовка технических планов объектов муниципальной собственности</w:t>
            </w:r>
          </w:p>
          <w:p w:rsidR="00B404E7" w:rsidRDefault="00B404E7" w:rsidP="00874ED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B404E7" w:rsidRPr="00232C67" w:rsidRDefault="00B57EEE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192</w:t>
            </w:r>
            <w:r w:rsidR="0008722F">
              <w:rPr>
                <w:rFonts w:ascii="Times New Roman" w:hAnsi="Times New Roman" w:cs="Times New Roman"/>
                <w:sz w:val="23"/>
                <w:szCs w:val="23"/>
              </w:rPr>
              <w:t xml:space="preserve"> 000</w:t>
            </w: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Pr="00232C67">
              <w:rPr>
                <w:rFonts w:ascii="Times New Roman" w:hAnsi="Times New Roman" w:cs="Times New Roman"/>
                <w:sz w:val="23"/>
                <w:szCs w:val="23"/>
              </w:rPr>
              <w:t xml:space="preserve"> 000</w:t>
            </w: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232C6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57EEE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200 000</w:t>
            </w:r>
          </w:p>
          <w:p w:rsidR="00B404E7" w:rsidRPr="0032415F" w:rsidRDefault="00B404E7" w:rsidP="00874ED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192 000</w:t>
            </w: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Pr="00232C67">
              <w:rPr>
                <w:rFonts w:ascii="Times New Roman" w:hAnsi="Times New Roman" w:cs="Times New Roman"/>
                <w:sz w:val="23"/>
                <w:szCs w:val="23"/>
              </w:rPr>
              <w:t xml:space="preserve"> 000</w:t>
            </w: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Pr="00232C67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57EEE" w:rsidRDefault="00B57EEE" w:rsidP="00B57EE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200 000</w:t>
            </w:r>
          </w:p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B404E7" w:rsidRDefault="00B404E7" w:rsidP="00874ED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232C67" w:rsidRDefault="00B404E7" w:rsidP="00874EDC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B404E7" w:rsidRPr="001700E9" w:rsidRDefault="00B404E7" w:rsidP="00874E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04E7" w:rsidTr="0099514E">
        <w:trPr>
          <w:trHeight w:val="475"/>
        </w:trPr>
        <w:tc>
          <w:tcPr>
            <w:tcW w:w="8330" w:type="dxa"/>
            <w:gridSpan w:val="3"/>
          </w:tcPr>
          <w:p w:rsidR="00B404E7" w:rsidRDefault="00B404E7" w:rsidP="00874E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835" w:type="dxa"/>
          </w:tcPr>
          <w:p w:rsidR="00B404E7" w:rsidRDefault="00B57EEE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400 000</w:t>
            </w:r>
          </w:p>
        </w:tc>
        <w:tc>
          <w:tcPr>
            <w:tcW w:w="1559" w:type="dxa"/>
          </w:tcPr>
          <w:p w:rsidR="00B404E7" w:rsidRDefault="00B57EEE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400 000</w:t>
            </w:r>
          </w:p>
        </w:tc>
        <w:tc>
          <w:tcPr>
            <w:tcW w:w="1559" w:type="dxa"/>
          </w:tcPr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404E7" w:rsidRDefault="00B404E7" w:rsidP="00874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B404E7" w:rsidRDefault="00B404E7" w:rsidP="00B404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</w:p>
    <w:p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404E7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:rsidR="00B404E7" w:rsidRPr="00BF0AC3" w:rsidRDefault="00B404E7" w:rsidP="00B404E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B404E7" w:rsidRDefault="00B404E7" w:rsidP="00B404E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от 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№ _____</w:t>
      </w: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ЦЕЛЕВЫЕ ПОКАЗАТЕЛИ МУНИЦИПАЛЬНОЙ ПРОГРАММЫ</w:t>
      </w: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«Мероприятия в сфере земельных и имущественных отношений в Старомышастовском сельском поселении на 20</w:t>
      </w:r>
      <w:r w:rsidR="00307E2E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307E2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B404E7" w:rsidRDefault="00B404E7" w:rsidP="00B404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576"/>
        <w:gridCol w:w="7754"/>
        <w:gridCol w:w="1843"/>
        <w:gridCol w:w="1559"/>
        <w:gridCol w:w="1134"/>
        <w:gridCol w:w="1559"/>
        <w:gridCol w:w="1276"/>
      </w:tblGrid>
      <w:tr w:rsidR="00B404E7" w:rsidTr="0099514E">
        <w:tc>
          <w:tcPr>
            <w:tcW w:w="576" w:type="dxa"/>
            <w:vMerge w:val="restart"/>
          </w:tcPr>
          <w:p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71FC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54" w:type="dxa"/>
            <w:vMerge w:val="restart"/>
          </w:tcPr>
          <w:p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843" w:type="dxa"/>
            <w:vMerge w:val="restart"/>
          </w:tcPr>
          <w:p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3969" w:type="dxa"/>
            <w:gridSpan w:val="3"/>
          </w:tcPr>
          <w:p w:rsidR="00B404E7" w:rsidRPr="00171FC2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99514E" w:rsidTr="0099514E">
        <w:tc>
          <w:tcPr>
            <w:tcW w:w="576" w:type="dxa"/>
            <w:vMerge/>
          </w:tcPr>
          <w:p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4" w:type="dxa"/>
            <w:vMerge/>
          </w:tcPr>
          <w:p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404E7" w:rsidRDefault="00B404E7" w:rsidP="00874E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B404E7" w:rsidRPr="00171FC2" w:rsidRDefault="00B404E7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307E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99514E" w:rsidTr="0099514E">
        <w:tc>
          <w:tcPr>
            <w:tcW w:w="576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4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4E7" w:rsidRPr="003E163E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163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404E7" w:rsidTr="0099514E">
        <w:tc>
          <w:tcPr>
            <w:tcW w:w="576" w:type="dxa"/>
            <w:vMerge w:val="restart"/>
          </w:tcPr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7B4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04E7" w:rsidRPr="00457B44" w:rsidRDefault="00B404E7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:rsidR="00B404E7" w:rsidRPr="00B554E2" w:rsidRDefault="00B404E7" w:rsidP="00874ED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54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Муниципальная программа «</w:t>
            </w:r>
            <w:r w:rsidRPr="00B554E2">
              <w:rPr>
                <w:rFonts w:ascii="Times New Roman" w:hAnsi="Times New Roman" w:cs="Times New Roman"/>
                <w:b/>
                <w:sz w:val="23"/>
                <w:szCs w:val="23"/>
              </w:rPr>
              <w:t>Формирование и постановка на кадастровый учет объектов муниципальной собственности, формирование земельных участков для муниципальных нужд, защита земель от сорной и карантинной растительности»</w:t>
            </w:r>
          </w:p>
        </w:tc>
      </w:tr>
      <w:tr w:rsidR="00B404E7" w:rsidTr="0099514E">
        <w:tc>
          <w:tcPr>
            <w:tcW w:w="576" w:type="dxa"/>
            <w:vMerge/>
          </w:tcPr>
          <w:p w:rsidR="00B404E7" w:rsidRPr="00457B44" w:rsidRDefault="00B404E7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:rsidR="00B404E7" w:rsidRPr="00215655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Цель: </w:t>
            </w: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 распоряжение муниципальной собственностью, формирование и постановка на кадастровый учет объектов муниципальной собственности, формирование </w:t>
            </w:r>
          </w:p>
          <w:p w:rsidR="00B404E7" w:rsidRPr="00457B44" w:rsidRDefault="00B404E7" w:rsidP="00874EDC">
            <w:pPr>
              <w:tabs>
                <w:tab w:val="left" w:pos="614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>земельных участков для муниципальных нужд</w:t>
            </w:r>
            <w:r w:rsidRPr="002156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B404E7" w:rsidTr="0099514E">
        <w:trPr>
          <w:trHeight w:val="998"/>
        </w:trPr>
        <w:tc>
          <w:tcPr>
            <w:tcW w:w="576" w:type="dxa"/>
            <w:vMerge/>
          </w:tcPr>
          <w:p w:rsidR="00B404E7" w:rsidRPr="00457B44" w:rsidRDefault="00B404E7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5" w:type="dxa"/>
            <w:gridSpan w:val="6"/>
          </w:tcPr>
          <w:p w:rsidR="00B404E7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Задачи: </w:t>
            </w:r>
          </w:p>
          <w:p w:rsidR="00B404E7" w:rsidRPr="00B554E2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4E2">
              <w:rPr>
                <w:rFonts w:ascii="Times New Roman" w:hAnsi="Times New Roman" w:cs="Times New Roman"/>
                <w:sz w:val="24"/>
                <w:szCs w:val="24"/>
              </w:rPr>
              <w:t>- формирование и постановка на кадастровый учет объектов муниципальной собственности;</w:t>
            </w:r>
          </w:p>
          <w:p w:rsidR="00B404E7" w:rsidRPr="00B554E2" w:rsidRDefault="00B404E7" w:rsidP="00874E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54E2">
              <w:rPr>
                <w:rFonts w:ascii="Times New Roman" w:hAnsi="Times New Roman" w:cs="Times New Roman"/>
                <w:sz w:val="24"/>
                <w:szCs w:val="24"/>
              </w:rPr>
              <w:t>- формирование земельных участков для муниципальных нужд.</w:t>
            </w:r>
          </w:p>
          <w:p w:rsidR="00B404E7" w:rsidRPr="00457B44" w:rsidRDefault="00B404E7" w:rsidP="00874ED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7E2E" w:rsidTr="0099514E">
        <w:tc>
          <w:tcPr>
            <w:tcW w:w="576" w:type="dxa"/>
          </w:tcPr>
          <w:p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754" w:type="dxa"/>
          </w:tcPr>
          <w:p w:rsidR="00307E2E" w:rsidRPr="00CF6FD0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6F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проведенных кадастровых работ</w:t>
            </w:r>
          </w:p>
        </w:tc>
        <w:tc>
          <w:tcPr>
            <w:tcW w:w="1843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7E2E" w:rsidTr="0099514E">
        <w:tc>
          <w:tcPr>
            <w:tcW w:w="576" w:type="dxa"/>
          </w:tcPr>
          <w:p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54" w:type="dxa"/>
          </w:tcPr>
          <w:p w:rsidR="00307E2E" w:rsidRPr="0097640B" w:rsidRDefault="00307E2E" w:rsidP="00307E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технических и кадастровых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</w:p>
        </w:tc>
        <w:tc>
          <w:tcPr>
            <w:tcW w:w="1843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559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E2E" w:rsidRPr="000C01CB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7E2E" w:rsidTr="0099514E">
        <w:tc>
          <w:tcPr>
            <w:tcW w:w="576" w:type="dxa"/>
          </w:tcPr>
          <w:p w:rsidR="00307E2E" w:rsidRPr="00457B44" w:rsidRDefault="00307E2E" w:rsidP="00874E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7754" w:type="dxa"/>
          </w:tcPr>
          <w:p w:rsidR="00307E2E" w:rsidRDefault="00307E2E">
            <w:r w:rsidRPr="00AC1098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проведенных оценок имущества Старомышастовского сельского поселения</w:t>
            </w:r>
          </w:p>
        </w:tc>
        <w:tc>
          <w:tcPr>
            <w:tcW w:w="1843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307E2E" w:rsidRPr="00457B44" w:rsidRDefault="00307E2E" w:rsidP="00874E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07E2E" w:rsidRPr="004521E0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07E2E" w:rsidRPr="004521E0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E2E" w:rsidRPr="004521E0" w:rsidRDefault="00307E2E" w:rsidP="00307E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404E7" w:rsidRDefault="00B404E7" w:rsidP="00B404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404E7" w:rsidRPr="00B64402" w:rsidRDefault="00B404E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404E7" w:rsidRPr="00B64402" w:rsidSect="00B404E7">
      <w:pgSz w:w="16838" w:h="11906" w:orient="landscape"/>
      <w:pgMar w:top="851" w:right="249" w:bottom="1701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6F1" w:rsidRDefault="00B446F1" w:rsidP="001A076E">
      <w:pPr>
        <w:spacing w:after="0" w:line="240" w:lineRule="auto"/>
      </w:pPr>
      <w:r>
        <w:separator/>
      </w:r>
    </w:p>
  </w:endnote>
  <w:endnote w:type="continuationSeparator" w:id="0">
    <w:p w:rsidR="00B446F1" w:rsidRDefault="00B446F1" w:rsidP="001A0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6F1" w:rsidRDefault="00B446F1" w:rsidP="001A076E">
      <w:pPr>
        <w:spacing w:after="0" w:line="240" w:lineRule="auto"/>
      </w:pPr>
      <w:r>
        <w:separator/>
      </w:r>
    </w:p>
  </w:footnote>
  <w:footnote w:type="continuationSeparator" w:id="0">
    <w:p w:rsidR="00B446F1" w:rsidRDefault="00B446F1" w:rsidP="001A0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A6E"/>
    <w:multiLevelType w:val="hybridMultilevel"/>
    <w:tmpl w:val="72CEDB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205A"/>
    <w:multiLevelType w:val="hybridMultilevel"/>
    <w:tmpl w:val="86307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8894CD7"/>
    <w:multiLevelType w:val="hybridMultilevel"/>
    <w:tmpl w:val="57107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2867"/>
    <w:rsid w:val="00026243"/>
    <w:rsid w:val="00030EC2"/>
    <w:rsid w:val="00055BE3"/>
    <w:rsid w:val="000860AE"/>
    <w:rsid w:val="0008722F"/>
    <w:rsid w:val="000955F2"/>
    <w:rsid w:val="000A1C6C"/>
    <w:rsid w:val="000B2512"/>
    <w:rsid w:val="000B69C6"/>
    <w:rsid w:val="000C5455"/>
    <w:rsid w:val="000C6E31"/>
    <w:rsid w:val="000D2476"/>
    <w:rsid w:val="000D791E"/>
    <w:rsid w:val="000D7CC4"/>
    <w:rsid w:val="000E7BA8"/>
    <w:rsid w:val="00100E54"/>
    <w:rsid w:val="00114C91"/>
    <w:rsid w:val="00171B75"/>
    <w:rsid w:val="001744AF"/>
    <w:rsid w:val="001846AD"/>
    <w:rsid w:val="00191241"/>
    <w:rsid w:val="001A076E"/>
    <w:rsid w:val="001A12E3"/>
    <w:rsid w:val="001A1FA0"/>
    <w:rsid w:val="001C1138"/>
    <w:rsid w:val="001D4BE7"/>
    <w:rsid w:val="001D627E"/>
    <w:rsid w:val="002461F8"/>
    <w:rsid w:val="002F7ADC"/>
    <w:rsid w:val="00301ADA"/>
    <w:rsid w:val="00307E2E"/>
    <w:rsid w:val="003119B5"/>
    <w:rsid w:val="0035748A"/>
    <w:rsid w:val="00363C91"/>
    <w:rsid w:val="003711A7"/>
    <w:rsid w:val="00381DC7"/>
    <w:rsid w:val="003A106D"/>
    <w:rsid w:val="003B5D8E"/>
    <w:rsid w:val="003C2409"/>
    <w:rsid w:val="003C513C"/>
    <w:rsid w:val="003D6264"/>
    <w:rsid w:val="003E2631"/>
    <w:rsid w:val="003E5F31"/>
    <w:rsid w:val="00412CE2"/>
    <w:rsid w:val="00426052"/>
    <w:rsid w:val="00452813"/>
    <w:rsid w:val="00452B4F"/>
    <w:rsid w:val="00465E09"/>
    <w:rsid w:val="00491762"/>
    <w:rsid w:val="0049345A"/>
    <w:rsid w:val="004A5F25"/>
    <w:rsid w:val="004D2D9C"/>
    <w:rsid w:val="004F57B6"/>
    <w:rsid w:val="005002BA"/>
    <w:rsid w:val="00502645"/>
    <w:rsid w:val="00530617"/>
    <w:rsid w:val="005515C1"/>
    <w:rsid w:val="00553F94"/>
    <w:rsid w:val="00570C0B"/>
    <w:rsid w:val="00570FB8"/>
    <w:rsid w:val="00577B06"/>
    <w:rsid w:val="005A76F6"/>
    <w:rsid w:val="005C6499"/>
    <w:rsid w:val="005D7963"/>
    <w:rsid w:val="005E2B66"/>
    <w:rsid w:val="006071BB"/>
    <w:rsid w:val="00640C09"/>
    <w:rsid w:val="0065337D"/>
    <w:rsid w:val="0066121C"/>
    <w:rsid w:val="00662497"/>
    <w:rsid w:val="00695EE7"/>
    <w:rsid w:val="006B3D5E"/>
    <w:rsid w:val="006D37F9"/>
    <w:rsid w:val="006E524C"/>
    <w:rsid w:val="007026BE"/>
    <w:rsid w:val="00717F77"/>
    <w:rsid w:val="007226EE"/>
    <w:rsid w:val="00723F42"/>
    <w:rsid w:val="007A64F6"/>
    <w:rsid w:val="007D02CB"/>
    <w:rsid w:val="007E3C34"/>
    <w:rsid w:val="007E4178"/>
    <w:rsid w:val="00810B24"/>
    <w:rsid w:val="008149A4"/>
    <w:rsid w:val="00831F78"/>
    <w:rsid w:val="00833581"/>
    <w:rsid w:val="0084279C"/>
    <w:rsid w:val="0087497A"/>
    <w:rsid w:val="0089207C"/>
    <w:rsid w:val="008B4690"/>
    <w:rsid w:val="008C69DB"/>
    <w:rsid w:val="008D128E"/>
    <w:rsid w:val="008F6D5B"/>
    <w:rsid w:val="00904C46"/>
    <w:rsid w:val="0093611E"/>
    <w:rsid w:val="0094456C"/>
    <w:rsid w:val="00967DE1"/>
    <w:rsid w:val="009857A0"/>
    <w:rsid w:val="0099514E"/>
    <w:rsid w:val="009A413B"/>
    <w:rsid w:val="009B52B6"/>
    <w:rsid w:val="009F1C15"/>
    <w:rsid w:val="00A44FA8"/>
    <w:rsid w:val="00A94685"/>
    <w:rsid w:val="00AC18C9"/>
    <w:rsid w:val="00AC426F"/>
    <w:rsid w:val="00AD0DCE"/>
    <w:rsid w:val="00AD1965"/>
    <w:rsid w:val="00AD4527"/>
    <w:rsid w:val="00AE04A3"/>
    <w:rsid w:val="00B026F1"/>
    <w:rsid w:val="00B056A4"/>
    <w:rsid w:val="00B404E7"/>
    <w:rsid w:val="00B446F1"/>
    <w:rsid w:val="00B57EEE"/>
    <w:rsid w:val="00B64402"/>
    <w:rsid w:val="00B92867"/>
    <w:rsid w:val="00B97D91"/>
    <w:rsid w:val="00BB4E80"/>
    <w:rsid w:val="00BC38C3"/>
    <w:rsid w:val="00BC57FF"/>
    <w:rsid w:val="00BD768D"/>
    <w:rsid w:val="00BD7CF7"/>
    <w:rsid w:val="00BF335C"/>
    <w:rsid w:val="00C00948"/>
    <w:rsid w:val="00C2401F"/>
    <w:rsid w:val="00C63721"/>
    <w:rsid w:val="00CB57D8"/>
    <w:rsid w:val="00CC3F10"/>
    <w:rsid w:val="00CD5059"/>
    <w:rsid w:val="00CE3772"/>
    <w:rsid w:val="00CE782A"/>
    <w:rsid w:val="00CF4B81"/>
    <w:rsid w:val="00D02F46"/>
    <w:rsid w:val="00D0416D"/>
    <w:rsid w:val="00D15D92"/>
    <w:rsid w:val="00D17170"/>
    <w:rsid w:val="00D31F34"/>
    <w:rsid w:val="00D442AE"/>
    <w:rsid w:val="00D509BC"/>
    <w:rsid w:val="00D50A59"/>
    <w:rsid w:val="00D66A13"/>
    <w:rsid w:val="00D86B81"/>
    <w:rsid w:val="00DC0FD1"/>
    <w:rsid w:val="00DC3960"/>
    <w:rsid w:val="00DE5804"/>
    <w:rsid w:val="00E0354A"/>
    <w:rsid w:val="00E65C34"/>
    <w:rsid w:val="00E94A88"/>
    <w:rsid w:val="00EC3A3E"/>
    <w:rsid w:val="00F37B05"/>
    <w:rsid w:val="00F54FF9"/>
    <w:rsid w:val="00FB5F93"/>
    <w:rsid w:val="00FD46E0"/>
    <w:rsid w:val="00FD50C1"/>
    <w:rsid w:val="00FF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A076E"/>
  </w:style>
  <w:style w:type="paragraph" w:styleId="a6">
    <w:name w:val="footer"/>
    <w:basedOn w:val="a"/>
    <w:link w:val="a7"/>
    <w:uiPriority w:val="99"/>
    <w:semiHidden/>
    <w:unhideWhenUsed/>
    <w:rsid w:val="001A07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A076E"/>
  </w:style>
  <w:style w:type="paragraph" w:styleId="a8">
    <w:name w:val="Balloon Text"/>
    <w:basedOn w:val="a"/>
    <w:link w:val="a9"/>
    <w:uiPriority w:val="99"/>
    <w:semiHidden/>
    <w:unhideWhenUsed/>
    <w:rsid w:val="00904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4C4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404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13</Pages>
  <Words>3367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40</cp:revision>
  <cp:lastPrinted>2020-12-01T06:51:00Z</cp:lastPrinted>
  <dcterms:created xsi:type="dcterms:W3CDTF">2017-08-08T12:37:00Z</dcterms:created>
  <dcterms:modified xsi:type="dcterms:W3CDTF">2020-12-01T07:35:00Z</dcterms:modified>
</cp:coreProperties>
</file>